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F8" w:rsidRPr="004701F8" w:rsidRDefault="004701F8" w:rsidP="000677FE">
      <w:pPr>
        <w:pStyle w:val="2"/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4701F8">
        <w:rPr>
          <w:color w:val="auto"/>
          <w:sz w:val="28"/>
          <w:szCs w:val="28"/>
        </w:rPr>
        <w:t>Министерство просвещения Российской Федерации</w:t>
      </w:r>
    </w:p>
    <w:p w:rsidR="004701F8" w:rsidRPr="004701F8" w:rsidRDefault="004701F8" w:rsidP="000677FE">
      <w:pPr>
        <w:pStyle w:val="3"/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01F8">
        <w:rPr>
          <w:rFonts w:ascii="Times New Roman" w:hAnsi="Times New Roman" w:cs="Times New Roman"/>
          <w:color w:val="auto"/>
          <w:sz w:val="28"/>
          <w:szCs w:val="28"/>
        </w:rPr>
        <w:t>Частное учреждение</w:t>
      </w:r>
    </w:p>
    <w:p w:rsidR="004701F8" w:rsidRPr="004701F8" w:rsidRDefault="004701F8" w:rsidP="000677FE">
      <w:pPr>
        <w:pStyle w:val="3"/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01F8">
        <w:rPr>
          <w:rFonts w:ascii="Times New Roman" w:hAnsi="Times New Roman" w:cs="Times New Roman"/>
          <w:color w:val="auto"/>
          <w:sz w:val="28"/>
          <w:szCs w:val="28"/>
        </w:rPr>
        <w:t>профессиональная образовательная организация</w:t>
      </w:r>
    </w:p>
    <w:p w:rsidR="004701F8" w:rsidRPr="004701F8" w:rsidRDefault="004701F8" w:rsidP="000677FE">
      <w:pPr>
        <w:pStyle w:val="3"/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01F8">
        <w:rPr>
          <w:rFonts w:ascii="Times New Roman" w:hAnsi="Times New Roman" w:cs="Times New Roman"/>
          <w:color w:val="auto"/>
          <w:sz w:val="28"/>
          <w:szCs w:val="28"/>
        </w:rPr>
        <w:t>«Гуманитарный колледж» г. Омска</w:t>
      </w:r>
    </w:p>
    <w:p w:rsidR="004701F8" w:rsidRPr="00174134" w:rsidRDefault="004701F8" w:rsidP="000677FE">
      <w:pPr>
        <w:widowControl w:val="0"/>
        <w:autoSpaceDE w:val="0"/>
        <w:spacing w:after="0" w:line="240" w:lineRule="auto"/>
        <w:ind w:left="0" w:right="0" w:firstLine="0"/>
        <w:rPr>
          <w:i/>
          <w:sz w:val="32"/>
          <w:szCs w:val="32"/>
          <w:vertAlign w:val="superscript"/>
        </w:rPr>
      </w:pPr>
    </w:p>
    <w:p w:rsidR="004701F8" w:rsidRDefault="004701F8" w:rsidP="000677FE">
      <w:pPr>
        <w:spacing w:after="0" w:line="240" w:lineRule="auto"/>
        <w:ind w:left="0" w:right="0" w:firstLine="0"/>
        <w:jc w:val="left"/>
      </w:pPr>
    </w:p>
    <w:p w:rsidR="004701F8" w:rsidRDefault="004701F8" w:rsidP="000677FE">
      <w:pPr>
        <w:spacing w:after="0" w:line="240" w:lineRule="auto"/>
        <w:ind w:left="0" w:right="0" w:firstLine="0"/>
        <w:jc w:val="left"/>
      </w:pPr>
    </w:p>
    <w:p w:rsidR="004701F8" w:rsidRDefault="004701F8" w:rsidP="000677FE">
      <w:pPr>
        <w:spacing w:after="0" w:line="240" w:lineRule="auto"/>
        <w:ind w:left="0" w:right="0" w:firstLine="0"/>
        <w:jc w:val="left"/>
      </w:pPr>
    </w:p>
    <w:p w:rsidR="004701F8" w:rsidRDefault="004701F8" w:rsidP="000677FE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701F8" w:rsidRDefault="004701F8" w:rsidP="000677FE">
      <w:pPr>
        <w:spacing w:after="0" w:line="240" w:lineRule="auto"/>
        <w:ind w:left="0" w:right="0" w:firstLine="0"/>
        <w:jc w:val="right"/>
      </w:pPr>
      <w:r>
        <w:t xml:space="preserve"> </w:t>
      </w:r>
    </w:p>
    <w:p w:rsidR="004701F8" w:rsidRDefault="004701F8" w:rsidP="000677FE">
      <w:pPr>
        <w:spacing w:after="0" w:line="240" w:lineRule="auto"/>
        <w:ind w:left="0" w:right="0" w:firstLine="0"/>
        <w:jc w:val="center"/>
      </w:pPr>
      <w:r>
        <w:rPr>
          <w:b/>
        </w:rPr>
        <w:t xml:space="preserve">ПРОГРАММА ПРОФЕССИОНАЛЬНОГО МОДУЛЯ </w:t>
      </w:r>
    </w:p>
    <w:p w:rsidR="004701F8" w:rsidRDefault="004701F8" w:rsidP="000677FE">
      <w:pPr>
        <w:spacing w:after="0" w:line="240" w:lineRule="auto"/>
        <w:ind w:left="0" w:right="0" w:firstLine="0"/>
        <w:jc w:val="center"/>
      </w:pPr>
      <w:r>
        <w:rPr>
          <w:b/>
        </w:rPr>
        <w:t>ПМ.02. ОРГАНИЗАЦИОННО-УПРАВЛЕНЧЕСКАЯ ДЕЯТЕЛЬНОСТЬ</w:t>
      </w:r>
      <w:r>
        <w:rPr>
          <w:b/>
          <w:sz w:val="32"/>
        </w:rPr>
        <w:t xml:space="preserve"> </w:t>
      </w:r>
    </w:p>
    <w:p w:rsidR="00A4469D" w:rsidRDefault="00A4469D" w:rsidP="000677FE">
      <w:pPr>
        <w:spacing w:after="0" w:line="240" w:lineRule="auto"/>
        <w:ind w:left="0" w:right="0" w:firstLine="0"/>
        <w:jc w:val="center"/>
      </w:pPr>
    </w:p>
    <w:p w:rsidR="004701F8" w:rsidRPr="00A4469D" w:rsidRDefault="004701F8" w:rsidP="000677FE">
      <w:pPr>
        <w:spacing w:after="0" w:line="240" w:lineRule="auto"/>
        <w:ind w:left="0" w:right="0" w:firstLine="0"/>
        <w:jc w:val="center"/>
      </w:pPr>
      <w:r w:rsidRPr="00A4469D">
        <w:t xml:space="preserve"> для специальности</w:t>
      </w:r>
      <w:r w:rsidR="00A4469D">
        <w:t xml:space="preserve">  </w:t>
      </w:r>
      <w:r w:rsidRPr="00A4469D">
        <w:t xml:space="preserve">40.02.02 Правоохранительная деятельность </w:t>
      </w:r>
    </w:p>
    <w:p w:rsidR="004701F8" w:rsidRDefault="004701F8" w:rsidP="000677FE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4701F8" w:rsidRDefault="004701F8" w:rsidP="000677FE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C5474E" w:rsidRDefault="00C5474E" w:rsidP="000677FE">
      <w:pPr>
        <w:spacing w:after="0" w:line="240" w:lineRule="auto"/>
        <w:ind w:left="0" w:right="0" w:firstLine="0"/>
        <w:jc w:val="center"/>
      </w:pPr>
    </w:p>
    <w:p w:rsidR="00C5474E" w:rsidRDefault="00C5474E" w:rsidP="000677FE">
      <w:pPr>
        <w:spacing w:after="0" w:line="240" w:lineRule="auto"/>
        <w:ind w:left="0" w:right="0" w:firstLine="0"/>
        <w:jc w:val="center"/>
      </w:pPr>
    </w:p>
    <w:p w:rsidR="00FC1BC6" w:rsidRDefault="00FC1BC6" w:rsidP="000677FE">
      <w:pPr>
        <w:spacing w:after="0" w:line="240" w:lineRule="auto"/>
        <w:ind w:left="0" w:right="0" w:firstLine="0"/>
        <w:jc w:val="center"/>
      </w:pPr>
    </w:p>
    <w:p w:rsidR="00FC1BC6" w:rsidRDefault="00FC1BC6" w:rsidP="000677FE">
      <w:pPr>
        <w:spacing w:after="0" w:line="240" w:lineRule="auto"/>
        <w:ind w:left="0" w:right="0" w:firstLine="0"/>
        <w:jc w:val="center"/>
      </w:pPr>
    </w:p>
    <w:p w:rsidR="00FC1BC6" w:rsidRDefault="00FC1BC6" w:rsidP="000677FE">
      <w:pPr>
        <w:spacing w:after="0" w:line="240" w:lineRule="auto"/>
        <w:ind w:left="0" w:right="0" w:firstLine="0"/>
        <w:jc w:val="center"/>
      </w:pPr>
    </w:p>
    <w:p w:rsidR="00FC1BC6" w:rsidRDefault="00FC1BC6" w:rsidP="000677FE">
      <w:pPr>
        <w:spacing w:after="0" w:line="240" w:lineRule="auto"/>
        <w:ind w:left="0" w:right="0" w:firstLine="0"/>
        <w:jc w:val="center"/>
      </w:pPr>
    </w:p>
    <w:p w:rsidR="00FC1BC6" w:rsidRDefault="00FC1BC6" w:rsidP="000677FE">
      <w:pPr>
        <w:spacing w:after="0" w:line="240" w:lineRule="auto"/>
        <w:ind w:left="0" w:right="0" w:firstLine="0"/>
        <w:jc w:val="center"/>
      </w:pPr>
    </w:p>
    <w:p w:rsidR="00FC1BC6" w:rsidRDefault="00FC1BC6" w:rsidP="000677FE">
      <w:pPr>
        <w:spacing w:after="0" w:line="240" w:lineRule="auto"/>
        <w:ind w:left="0" w:right="0" w:firstLine="0"/>
        <w:jc w:val="center"/>
      </w:pPr>
    </w:p>
    <w:p w:rsidR="00FC1BC6" w:rsidRDefault="00FC1BC6" w:rsidP="000677FE">
      <w:pPr>
        <w:spacing w:after="0" w:line="240" w:lineRule="auto"/>
        <w:ind w:left="0" w:right="0" w:firstLine="0"/>
        <w:jc w:val="center"/>
      </w:pPr>
    </w:p>
    <w:p w:rsidR="00FC1BC6" w:rsidRDefault="00FC1BC6" w:rsidP="000677FE">
      <w:pPr>
        <w:spacing w:after="0" w:line="240" w:lineRule="auto"/>
        <w:ind w:left="0" w:right="0" w:firstLine="0"/>
        <w:jc w:val="center"/>
      </w:pPr>
    </w:p>
    <w:p w:rsidR="00FC1BC6" w:rsidRDefault="00FC1BC6" w:rsidP="000677FE">
      <w:pPr>
        <w:spacing w:after="0" w:line="240" w:lineRule="auto"/>
        <w:ind w:left="0" w:right="0" w:firstLine="0"/>
        <w:jc w:val="center"/>
      </w:pPr>
    </w:p>
    <w:p w:rsidR="00FC1BC6" w:rsidRDefault="00FC1BC6" w:rsidP="000677FE">
      <w:pPr>
        <w:spacing w:after="0" w:line="240" w:lineRule="auto"/>
        <w:ind w:left="0" w:right="0" w:firstLine="0"/>
        <w:jc w:val="center"/>
      </w:pPr>
    </w:p>
    <w:p w:rsidR="00C5474E" w:rsidRDefault="00C5474E" w:rsidP="000677FE">
      <w:pPr>
        <w:spacing w:after="0" w:line="240" w:lineRule="auto"/>
        <w:ind w:left="0" w:right="0" w:firstLine="0"/>
        <w:jc w:val="center"/>
      </w:pPr>
    </w:p>
    <w:p w:rsidR="00C5474E" w:rsidRDefault="00C5474E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C5474E" w:rsidRDefault="004701F8" w:rsidP="000677FE">
      <w:pPr>
        <w:spacing w:after="0" w:line="240" w:lineRule="auto"/>
        <w:ind w:left="0" w:right="0" w:firstLine="0"/>
        <w:jc w:val="center"/>
      </w:pPr>
      <w:r>
        <w:t>Омск 202</w:t>
      </w:r>
      <w:r w:rsidR="00924CDF">
        <w:t>2</w:t>
      </w:r>
      <w:r w:rsidR="00C5474E">
        <w:br w:type="page"/>
      </w:r>
    </w:p>
    <w:p w:rsidR="004701F8" w:rsidRDefault="004701F8" w:rsidP="000677FE">
      <w:pPr>
        <w:spacing w:after="0" w:line="240" w:lineRule="auto"/>
        <w:ind w:left="0" w:right="0" w:firstLine="0"/>
        <w:jc w:val="center"/>
      </w:pPr>
    </w:p>
    <w:p w:rsidR="004701F8" w:rsidRDefault="004701F8" w:rsidP="000677FE">
      <w:pPr>
        <w:spacing w:after="0" w:line="240" w:lineRule="auto"/>
        <w:ind w:left="0" w:right="0" w:firstLine="0"/>
      </w:pPr>
      <w:r>
        <w:t xml:space="preserve"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40.02.02 «Правоохранительная деятельность» от 12.05.2014 № 509. </w:t>
      </w:r>
    </w:p>
    <w:p w:rsidR="004701F8" w:rsidRDefault="004701F8" w:rsidP="000677FE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701F8" w:rsidRPr="006F7A92" w:rsidRDefault="004701F8" w:rsidP="000677FE">
      <w:pPr>
        <w:spacing w:after="0" w:line="240" w:lineRule="auto"/>
        <w:ind w:left="0" w:right="0" w:firstLine="0"/>
        <w:jc w:val="left"/>
      </w:pPr>
      <w:r w:rsidRPr="006F7A92">
        <w:t xml:space="preserve">Разработчики: </w:t>
      </w:r>
    </w:p>
    <w:p w:rsidR="004701F8" w:rsidRDefault="004701F8" w:rsidP="000677FE">
      <w:pPr>
        <w:spacing w:after="0" w:line="240" w:lineRule="auto"/>
        <w:ind w:left="0" w:right="0" w:firstLine="0"/>
        <w:jc w:val="left"/>
      </w:pPr>
      <w:r>
        <w:t>П</w:t>
      </w:r>
      <w:r w:rsidRPr="006F7A92">
        <w:t>реподаватель</w:t>
      </w:r>
      <w:r>
        <w:t xml:space="preserve">: </w:t>
      </w:r>
    </w:p>
    <w:p w:rsidR="004701F8" w:rsidRPr="006F7A92" w:rsidRDefault="004701F8" w:rsidP="000677FE">
      <w:pPr>
        <w:spacing w:after="0" w:line="240" w:lineRule="auto"/>
        <w:ind w:left="0" w:right="0" w:firstLine="0"/>
        <w:jc w:val="left"/>
      </w:pPr>
      <w:r w:rsidRPr="006F7A92">
        <w:t>Рекомендована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ФИРО).</w:t>
      </w:r>
    </w:p>
    <w:p w:rsidR="004701F8" w:rsidRPr="006F7A92" w:rsidRDefault="004701F8" w:rsidP="000677FE">
      <w:pPr>
        <w:spacing w:after="0" w:line="240" w:lineRule="auto"/>
        <w:ind w:left="0" w:right="0" w:firstLine="0"/>
        <w:jc w:val="left"/>
      </w:pPr>
    </w:p>
    <w:p w:rsidR="004701F8" w:rsidRDefault="004701F8" w:rsidP="000677FE">
      <w:pPr>
        <w:spacing w:after="0" w:line="240" w:lineRule="auto"/>
        <w:ind w:left="0" w:right="0" w:firstLine="0"/>
        <w:jc w:val="left"/>
      </w:pPr>
      <w:r w:rsidRPr="006F7A92">
        <w:t>Заключение Экспертного совета № ______ от « ___ » ____________ 20__ г.</w:t>
      </w:r>
      <w:r>
        <w:br w:type="page"/>
      </w:r>
    </w:p>
    <w:p w:rsidR="00053DFB" w:rsidRDefault="00053DFB" w:rsidP="00053DFB">
      <w:pPr>
        <w:tabs>
          <w:tab w:val="center" w:pos="9203"/>
        </w:tabs>
        <w:spacing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053DFB" w:rsidRDefault="00053DFB" w:rsidP="000677FE">
      <w:pPr>
        <w:tabs>
          <w:tab w:val="center" w:pos="9203"/>
        </w:tabs>
        <w:spacing w:after="0" w:line="240" w:lineRule="auto"/>
        <w:ind w:left="0" w:right="0" w:firstLine="0"/>
        <w:jc w:val="left"/>
        <w:rPr>
          <w:sz w:val="36"/>
        </w:rPr>
      </w:pPr>
    </w:p>
    <w:p w:rsidR="00053DFB" w:rsidRPr="00053DFB" w:rsidRDefault="00053DFB" w:rsidP="000677FE">
      <w:pPr>
        <w:tabs>
          <w:tab w:val="center" w:pos="9203"/>
        </w:tabs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053DFB">
        <w:rPr>
          <w:sz w:val="28"/>
          <w:szCs w:val="28"/>
        </w:rPr>
        <w:t>1. Паспорт программы профессионального модуля</w:t>
      </w:r>
      <w:r>
        <w:rPr>
          <w:sz w:val="28"/>
          <w:szCs w:val="28"/>
        </w:rPr>
        <w:t>.</w:t>
      </w:r>
    </w:p>
    <w:p w:rsidR="00AE79CD" w:rsidRPr="00053DFB" w:rsidRDefault="00053DFB" w:rsidP="000677FE">
      <w:pPr>
        <w:tabs>
          <w:tab w:val="center" w:pos="9203"/>
        </w:tabs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053DFB">
        <w:rPr>
          <w:sz w:val="28"/>
          <w:szCs w:val="28"/>
        </w:rPr>
        <w:t>2. Результаты освоения профессионального модуля</w:t>
      </w:r>
      <w:r>
        <w:rPr>
          <w:sz w:val="28"/>
          <w:szCs w:val="28"/>
        </w:rPr>
        <w:t>.</w:t>
      </w:r>
      <w:r w:rsidR="004701F8" w:rsidRPr="00053DFB">
        <w:rPr>
          <w:sz w:val="28"/>
          <w:szCs w:val="28"/>
        </w:rPr>
        <w:tab/>
      </w:r>
    </w:p>
    <w:p w:rsidR="00053DFB" w:rsidRPr="00053DFB" w:rsidRDefault="00053DFB" w:rsidP="000677FE">
      <w:pPr>
        <w:tabs>
          <w:tab w:val="center" w:pos="9203"/>
        </w:tabs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053DFB">
        <w:rPr>
          <w:sz w:val="28"/>
          <w:szCs w:val="28"/>
        </w:rPr>
        <w:t>3. Структура и содержание профессионального модуля</w:t>
      </w:r>
      <w:r>
        <w:rPr>
          <w:sz w:val="28"/>
          <w:szCs w:val="28"/>
        </w:rPr>
        <w:t>.</w:t>
      </w:r>
    </w:p>
    <w:p w:rsidR="00053DFB" w:rsidRPr="00053DFB" w:rsidRDefault="00053DFB" w:rsidP="000677FE">
      <w:pPr>
        <w:tabs>
          <w:tab w:val="center" w:pos="9203"/>
        </w:tabs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053DFB">
        <w:rPr>
          <w:sz w:val="28"/>
          <w:szCs w:val="28"/>
        </w:rPr>
        <w:t>4. Условия реализации программы профессионального модуля</w:t>
      </w:r>
      <w:r>
        <w:rPr>
          <w:sz w:val="28"/>
          <w:szCs w:val="28"/>
        </w:rPr>
        <w:t>.</w:t>
      </w:r>
    </w:p>
    <w:p w:rsidR="00053DFB" w:rsidRDefault="00053DFB" w:rsidP="000677FE">
      <w:pPr>
        <w:tabs>
          <w:tab w:val="center" w:pos="9203"/>
        </w:tabs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053DFB">
        <w:rPr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  <w:r>
        <w:rPr>
          <w:sz w:val="28"/>
          <w:szCs w:val="28"/>
        </w:rPr>
        <w:t>.</w:t>
      </w:r>
      <w:r>
        <w:rPr>
          <w:sz w:val="28"/>
          <w:szCs w:val="28"/>
        </w:rPr>
        <w:br w:type="page"/>
      </w:r>
    </w:p>
    <w:p w:rsidR="00AE79CD" w:rsidRPr="0021402E" w:rsidRDefault="004701F8" w:rsidP="000677FE">
      <w:pPr>
        <w:pStyle w:val="1"/>
        <w:spacing w:after="0" w:line="240" w:lineRule="auto"/>
        <w:ind w:left="0" w:firstLine="0"/>
        <w:jc w:val="right"/>
        <w:rPr>
          <w:b/>
          <w:sz w:val="28"/>
          <w:szCs w:val="28"/>
        </w:rPr>
      </w:pPr>
      <w:bookmarkStart w:id="0" w:name="_Toc172940"/>
      <w:r w:rsidRPr="0021402E">
        <w:rPr>
          <w:b/>
          <w:sz w:val="28"/>
          <w:szCs w:val="28"/>
        </w:rPr>
        <w:lastRenderedPageBreak/>
        <w:t>1. ПАСПОРТ ПРОГРАММЫ ПРОФЕССИОНАЛЬНОГО МОДУЛЯ</w:t>
      </w:r>
      <w:bookmarkEnd w:id="0"/>
    </w:p>
    <w:p w:rsidR="00AE79CD" w:rsidRPr="0021402E" w:rsidRDefault="004701F8" w:rsidP="000677FE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21402E">
        <w:rPr>
          <w:b/>
          <w:sz w:val="28"/>
          <w:szCs w:val="28"/>
        </w:rPr>
        <w:t>Организационно-управленческая деятельность</w:t>
      </w:r>
    </w:p>
    <w:p w:rsidR="00C5474E" w:rsidRDefault="00C5474E" w:rsidP="000677FE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AE79CD" w:rsidRPr="00C5474E" w:rsidRDefault="004701F8" w:rsidP="00C5474E">
      <w:pPr>
        <w:pStyle w:val="a4"/>
        <w:numPr>
          <w:ilvl w:val="1"/>
          <w:numId w:val="40"/>
        </w:numPr>
        <w:spacing w:after="0" w:line="240" w:lineRule="auto"/>
        <w:ind w:right="0"/>
        <w:jc w:val="center"/>
        <w:rPr>
          <w:b/>
          <w:sz w:val="28"/>
          <w:szCs w:val="28"/>
        </w:rPr>
      </w:pPr>
      <w:r w:rsidRPr="00C5474E">
        <w:rPr>
          <w:b/>
          <w:sz w:val="28"/>
          <w:szCs w:val="28"/>
        </w:rPr>
        <w:t>Область применения программы</w:t>
      </w:r>
      <w:r w:rsidR="00C5474E">
        <w:rPr>
          <w:b/>
          <w:sz w:val="28"/>
          <w:szCs w:val="28"/>
        </w:rPr>
        <w:t>.</w:t>
      </w:r>
    </w:p>
    <w:p w:rsidR="00C5474E" w:rsidRPr="00C5474E" w:rsidRDefault="00C5474E" w:rsidP="00C5474E">
      <w:pPr>
        <w:pStyle w:val="a4"/>
        <w:spacing w:after="0" w:line="240" w:lineRule="auto"/>
        <w:ind w:left="420" w:right="0" w:firstLine="0"/>
        <w:rPr>
          <w:b/>
          <w:sz w:val="28"/>
          <w:szCs w:val="28"/>
        </w:rPr>
      </w:pPr>
    </w:p>
    <w:p w:rsidR="00AE79CD" w:rsidRPr="0021402E" w:rsidRDefault="004701F8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>Рабочая программа профессионального модуля является частью программы подготовки специалистов среднего звена в соответствии с требованиями ФГОС по специальности: 40.02.02 «Правоохранительная деятельность» в части освоения основного вида профессиональной деятельности (ВПД): Организационно-управленческая деятельность и соответствующих профессиональных компетенций (ПК)</w:t>
      </w:r>
      <w:r w:rsidRPr="0021402E">
        <w:rPr>
          <w:noProof/>
          <w:sz w:val="28"/>
          <w:szCs w:val="28"/>
        </w:rPr>
        <w:drawing>
          <wp:inline distT="0" distB="0" distL="0" distR="0">
            <wp:extent cx="12188" cy="73150"/>
            <wp:effectExtent l="0" t="0" r="0" b="0"/>
            <wp:docPr id="168244" name="Picture 168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44" name="Picture 1682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CD" w:rsidRPr="0021402E" w:rsidRDefault="004701F8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>ПК 2.1. Осуществлять организационно-управленческие функции в рамках малых групп</w:t>
      </w:r>
      <w:proofErr w:type="gramStart"/>
      <w:r w:rsidRPr="0021402E">
        <w:rPr>
          <w:sz w:val="28"/>
          <w:szCs w:val="28"/>
        </w:rPr>
        <w:t>.</w:t>
      </w:r>
      <w:proofErr w:type="gramEnd"/>
      <w:r w:rsidRPr="0021402E">
        <w:rPr>
          <w:sz w:val="28"/>
          <w:szCs w:val="28"/>
        </w:rPr>
        <w:t xml:space="preserve"> </w:t>
      </w:r>
      <w:proofErr w:type="gramStart"/>
      <w:r w:rsidRPr="0021402E">
        <w:rPr>
          <w:sz w:val="28"/>
          <w:szCs w:val="28"/>
        </w:rPr>
        <w:t>к</w:t>
      </w:r>
      <w:proofErr w:type="gramEnd"/>
      <w:r w:rsidRPr="0021402E">
        <w:rPr>
          <w:sz w:val="28"/>
          <w:szCs w:val="28"/>
        </w:rPr>
        <w:t>ак в условиях повседневной служебной деятельности; так и в нестандартных условиях, экстремальных ситуациях</w:t>
      </w:r>
      <w:r w:rsidRPr="0021402E">
        <w:rPr>
          <w:noProof/>
          <w:sz w:val="28"/>
          <w:szCs w:val="28"/>
        </w:rPr>
        <w:drawing>
          <wp:inline distT="0" distB="0" distL="0" distR="0">
            <wp:extent cx="24375" cy="12192"/>
            <wp:effectExtent l="0" t="0" r="0" b="0"/>
            <wp:docPr id="5825" name="Picture 5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5" name="Picture 58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CD" w:rsidRPr="0021402E" w:rsidRDefault="004701F8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>ПК 2.2. Осуществлять документационное обеспечение управленческой деятельности.</w:t>
      </w:r>
    </w:p>
    <w:p w:rsidR="00AE79CD" w:rsidRDefault="004701F8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образовании, профессиональной подготовке работников в области правоохранительной деятельности при наличии среднего (полного) общего образования. Опыт работы не требуется.</w:t>
      </w:r>
    </w:p>
    <w:p w:rsidR="00C5474E" w:rsidRPr="0021402E" w:rsidRDefault="00C5474E" w:rsidP="00C5474E">
      <w:pPr>
        <w:spacing w:after="0" w:line="240" w:lineRule="auto"/>
        <w:ind w:left="0" w:right="0" w:firstLine="709"/>
        <w:rPr>
          <w:sz w:val="28"/>
          <w:szCs w:val="28"/>
        </w:rPr>
      </w:pPr>
    </w:p>
    <w:p w:rsidR="00C5474E" w:rsidRPr="00C5474E" w:rsidRDefault="004701F8" w:rsidP="00C5474E">
      <w:pPr>
        <w:pStyle w:val="a4"/>
        <w:numPr>
          <w:ilvl w:val="1"/>
          <w:numId w:val="40"/>
        </w:numPr>
        <w:spacing w:after="0" w:line="240" w:lineRule="auto"/>
        <w:ind w:right="0"/>
        <w:jc w:val="center"/>
        <w:rPr>
          <w:b/>
          <w:sz w:val="28"/>
          <w:szCs w:val="28"/>
        </w:rPr>
      </w:pPr>
      <w:r w:rsidRPr="00C5474E">
        <w:rPr>
          <w:b/>
          <w:sz w:val="28"/>
          <w:szCs w:val="28"/>
        </w:rPr>
        <w:t>Цели и задачи модуля — требования</w:t>
      </w:r>
    </w:p>
    <w:p w:rsidR="00AE79CD" w:rsidRDefault="004701F8" w:rsidP="00C5474E">
      <w:pPr>
        <w:pStyle w:val="a4"/>
        <w:spacing w:after="0" w:line="240" w:lineRule="auto"/>
        <w:ind w:left="420" w:right="0" w:firstLine="0"/>
        <w:jc w:val="center"/>
        <w:rPr>
          <w:b/>
          <w:sz w:val="28"/>
          <w:szCs w:val="28"/>
        </w:rPr>
      </w:pPr>
      <w:r w:rsidRPr="00C5474E">
        <w:rPr>
          <w:b/>
          <w:sz w:val="28"/>
          <w:szCs w:val="28"/>
        </w:rPr>
        <w:t>к результатам освоения модуля.</w:t>
      </w:r>
    </w:p>
    <w:p w:rsidR="00C5474E" w:rsidRPr="00C5474E" w:rsidRDefault="00C5474E" w:rsidP="00C5474E">
      <w:pPr>
        <w:pStyle w:val="a4"/>
        <w:spacing w:after="0" w:line="240" w:lineRule="auto"/>
        <w:ind w:left="420" w:right="0" w:firstLine="0"/>
        <w:jc w:val="center"/>
        <w:rPr>
          <w:b/>
          <w:sz w:val="28"/>
          <w:szCs w:val="28"/>
        </w:rPr>
      </w:pPr>
    </w:p>
    <w:p w:rsidR="004701F8" w:rsidRPr="0021402E" w:rsidRDefault="004701F8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 xml:space="preserve">С целью овладения указанным видом профессиональной деятельности и </w:t>
      </w:r>
      <w:r w:rsidR="0021402E" w:rsidRPr="0021402E">
        <w:rPr>
          <w:sz w:val="28"/>
          <w:szCs w:val="28"/>
        </w:rPr>
        <w:t>соответствующими</w:t>
      </w:r>
      <w:r w:rsidRPr="0021402E">
        <w:rPr>
          <w:sz w:val="28"/>
          <w:szCs w:val="28"/>
        </w:rPr>
        <w:t xml:space="preserve"> профессиональными </w:t>
      </w:r>
      <w:r w:rsidR="0021402E" w:rsidRPr="0021402E">
        <w:rPr>
          <w:sz w:val="28"/>
          <w:szCs w:val="28"/>
        </w:rPr>
        <w:t>компетенциями</w:t>
      </w:r>
      <w:r w:rsidRPr="0021402E">
        <w:rPr>
          <w:sz w:val="28"/>
          <w:szCs w:val="28"/>
        </w:rPr>
        <w:t xml:space="preserve"> обучающийся в ходе освоения профессионального модуля должен</w:t>
      </w:r>
    </w:p>
    <w:p w:rsidR="00AE79CD" w:rsidRPr="0021402E" w:rsidRDefault="004701F8" w:rsidP="00C5474E">
      <w:pPr>
        <w:spacing w:after="0" w:line="240" w:lineRule="auto"/>
        <w:ind w:left="0" w:right="0" w:firstLine="709"/>
        <w:jc w:val="left"/>
        <w:rPr>
          <w:b/>
          <w:sz w:val="28"/>
          <w:szCs w:val="28"/>
        </w:rPr>
      </w:pPr>
      <w:r w:rsidRPr="0021402E">
        <w:rPr>
          <w:b/>
          <w:sz w:val="28"/>
          <w:szCs w:val="28"/>
        </w:rPr>
        <w:t>иметь практический опыт</w:t>
      </w:r>
      <w:r w:rsidR="0021402E" w:rsidRPr="0021402E">
        <w:rPr>
          <w:b/>
          <w:sz w:val="28"/>
          <w:szCs w:val="28"/>
        </w:rPr>
        <w:t>:</w:t>
      </w:r>
    </w:p>
    <w:p w:rsidR="00AE79CD" w:rsidRPr="0021402E" w:rsidRDefault="0021402E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 xml:space="preserve">- </w:t>
      </w:r>
      <w:r w:rsidR="004701F8" w:rsidRPr="0021402E">
        <w:rPr>
          <w:sz w:val="28"/>
          <w:szCs w:val="28"/>
        </w:rPr>
        <w:t>организации работы подчиненных</w:t>
      </w:r>
      <w:r w:rsidRPr="0021402E">
        <w:rPr>
          <w:sz w:val="28"/>
          <w:szCs w:val="28"/>
        </w:rPr>
        <w:t xml:space="preserve"> и</w:t>
      </w:r>
      <w:r w:rsidR="004701F8" w:rsidRPr="0021402E">
        <w:rPr>
          <w:sz w:val="28"/>
          <w:szCs w:val="28"/>
        </w:rPr>
        <w:t xml:space="preserve"> документационного</w:t>
      </w:r>
      <w:r w:rsidRPr="0021402E">
        <w:rPr>
          <w:sz w:val="28"/>
          <w:szCs w:val="28"/>
        </w:rPr>
        <w:t xml:space="preserve"> </w:t>
      </w:r>
      <w:r w:rsidR="004701F8" w:rsidRPr="0021402E">
        <w:rPr>
          <w:sz w:val="28"/>
          <w:szCs w:val="28"/>
        </w:rPr>
        <w:t xml:space="preserve"> обеспечения </w:t>
      </w:r>
      <w:r w:rsidRPr="0021402E">
        <w:rPr>
          <w:sz w:val="28"/>
          <w:szCs w:val="28"/>
        </w:rPr>
        <w:t xml:space="preserve">управленческой </w:t>
      </w:r>
      <w:r w:rsidR="004701F8" w:rsidRPr="0021402E">
        <w:rPr>
          <w:sz w:val="28"/>
          <w:szCs w:val="28"/>
        </w:rPr>
        <w:t>деятельности, с</w:t>
      </w:r>
      <w:r w:rsidRPr="0021402E">
        <w:rPr>
          <w:sz w:val="28"/>
          <w:szCs w:val="28"/>
        </w:rPr>
        <w:t>обл</w:t>
      </w:r>
      <w:r w:rsidR="004701F8" w:rsidRPr="0021402E">
        <w:rPr>
          <w:sz w:val="28"/>
          <w:szCs w:val="28"/>
        </w:rPr>
        <w:t>юдения реж</w:t>
      </w:r>
      <w:r w:rsidRPr="0021402E">
        <w:rPr>
          <w:sz w:val="28"/>
          <w:szCs w:val="28"/>
        </w:rPr>
        <w:t>и</w:t>
      </w:r>
      <w:r w:rsidR="004701F8" w:rsidRPr="0021402E">
        <w:rPr>
          <w:sz w:val="28"/>
          <w:szCs w:val="28"/>
        </w:rPr>
        <w:t>ма секретности;</w:t>
      </w:r>
    </w:p>
    <w:p w:rsidR="00AE79CD" w:rsidRPr="0021402E" w:rsidRDefault="004701F8" w:rsidP="00C5474E">
      <w:pPr>
        <w:spacing w:after="0" w:line="240" w:lineRule="auto"/>
        <w:ind w:left="0" w:right="0" w:firstLine="709"/>
        <w:rPr>
          <w:b/>
          <w:sz w:val="28"/>
          <w:szCs w:val="28"/>
        </w:rPr>
      </w:pPr>
      <w:r w:rsidRPr="0021402E">
        <w:rPr>
          <w:b/>
          <w:sz w:val="28"/>
          <w:szCs w:val="28"/>
        </w:rPr>
        <w:t>В результате изучения учебной дисциплины обучающийс</w:t>
      </w:r>
      <w:r w:rsidR="0021402E" w:rsidRPr="0021402E">
        <w:rPr>
          <w:b/>
          <w:sz w:val="28"/>
          <w:szCs w:val="28"/>
        </w:rPr>
        <w:t>я</w:t>
      </w:r>
      <w:r w:rsidRPr="0021402E">
        <w:rPr>
          <w:b/>
          <w:sz w:val="28"/>
          <w:szCs w:val="28"/>
        </w:rPr>
        <w:t xml:space="preserve"> должен уметь</w:t>
      </w:r>
      <w:r w:rsidR="0021402E" w:rsidRPr="0021402E">
        <w:rPr>
          <w:b/>
          <w:sz w:val="28"/>
          <w:szCs w:val="28"/>
        </w:rPr>
        <w:t>:</w:t>
      </w:r>
    </w:p>
    <w:p w:rsidR="00AE79CD" w:rsidRPr="0021402E" w:rsidRDefault="0021402E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 xml:space="preserve">- </w:t>
      </w:r>
      <w:r w:rsidR="004701F8" w:rsidRPr="0021402E">
        <w:rPr>
          <w:sz w:val="28"/>
          <w:szCs w:val="28"/>
        </w:rPr>
        <w:t>разрабатывать планирующую, отчетную другую управленческую документацию;</w:t>
      </w:r>
    </w:p>
    <w:p w:rsidR="0021402E" w:rsidRPr="0021402E" w:rsidRDefault="0021402E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 xml:space="preserve">- </w:t>
      </w:r>
      <w:r w:rsidR="004701F8" w:rsidRPr="0021402E">
        <w:rPr>
          <w:sz w:val="28"/>
          <w:szCs w:val="28"/>
        </w:rPr>
        <w:t xml:space="preserve">принимать </w:t>
      </w:r>
      <w:r w:rsidRPr="0021402E">
        <w:rPr>
          <w:sz w:val="28"/>
          <w:szCs w:val="28"/>
        </w:rPr>
        <w:t>оптимальные</w:t>
      </w:r>
      <w:r w:rsidR="004701F8" w:rsidRPr="0021402E">
        <w:rPr>
          <w:sz w:val="28"/>
          <w:szCs w:val="28"/>
        </w:rPr>
        <w:t xml:space="preserve"> управленческ</w:t>
      </w:r>
      <w:r w:rsidRPr="0021402E">
        <w:rPr>
          <w:sz w:val="28"/>
          <w:szCs w:val="28"/>
        </w:rPr>
        <w:t>и</w:t>
      </w:r>
      <w:r w:rsidR="004701F8" w:rsidRPr="0021402E">
        <w:rPr>
          <w:sz w:val="28"/>
          <w:szCs w:val="28"/>
        </w:rPr>
        <w:t xml:space="preserve">е решения; </w:t>
      </w:r>
    </w:p>
    <w:p w:rsidR="00AE79CD" w:rsidRPr="0021402E" w:rsidRDefault="0021402E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 xml:space="preserve">- </w:t>
      </w:r>
      <w:r w:rsidR="004701F8" w:rsidRPr="0021402E">
        <w:rPr>
          <w:sz w:val="28"/>
          <w:szCs w:val="28"/>
        </w:rPr>
        <w:t>организовывать работу подчиненных (</w:t>
      </w:r>
      <w:r w:rsidRPr="0021402E">
        <w:rPr>
          <w:sz w:val="28"/>
          <w:szCs w:val="28"/>
        </w:rPr>
        <w:t>ставить</w:t>
      </w:r>
      <w:r w:rsidR="004701F8" w:rsidRPr="0021402E">
        <w:rPr>
          <w:sz w:val="28"/>
          <w:szCs w:val="28"/>
        </w:rPr>
        <w:t xml:space="preserve"> задачи, организовывать взаимодействия, </w:t>
      </w:r>
      <w:r w:rsidRPr="0021402E">
        <w:rPr>
          <w:sz w:val="28"/>
          <w:szCs w:val="28"/>
        </w:rPr>
        <w:t>обесп</w:t>
      </w:r>
      <w:r w:rsidR="004701F8" w:rsidRPr="0021402E">
        <w:rPr>
          <w:sz w:val="28"/>
          <w:szCs w:val="28"/>
        </w:rPr>
        <w:t>ечивать и управлять);</w:t>
      </w:r>
    </w:p>
    <w:p w:rsidR="00AE79CD" w:rsidRPr="0021402E" w:rsidRDefault="0021402E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 xml:space="preserve">- </w:t>
      </w:r>
      <w:r w:rsidR="004701F8" w:rsidRPr="0021402E">
        <w:rPr>
          <w:sz w:val="28"/>
          <w:szCs w:val="28"/>
        </w:rPr>
        <w:t xml:space="preserve">осуществлять контроль </w:t>
      </w:r>
      <w:r w:rsidRPr="0021402E">
        <w:rPr>
          <w:sz w:val="28"/>
          <w:szCs w:val="28"/>
        </w:rPr>
        <w:t xml:space="preserve">и </w:t>
      </w:r>
      <w:r w:rsidR="004701F8" w:rsidRPr="0021402E">
        <w:rPr>
          <w:sz w:val="28"/>
          <w:szCs w:val="28"/>
        </w:rPr>
        <w:t>учет результатов деятельности ис</w:t>
      </w:r>
      <w:r w:rsidRPr="0021402E">
        <w:rPr>
          <w:sz w:val="28"/>
          <w:szCs w:val="28"/>
        </w:rPr>
        <w:t>полнителей</w:t>
      </w:r>
      <w:r w:rsidR="004701F8" w:rsidRPr="0021402E">
        <w:rPr>
          <w:sz w:val="28"/>
          <w:szCs w:val="28"/>
        </w:rPr>
        <w:t>.</w:t>
      </w:r>
    </w:p>
    <w:p w:rsidR="00AE79CD" w:rsidRPr="0021402E" w:rsidRDefault="004701F8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 xml:space="preserve">В результате </w:t>
      </w:r>
      <w:r w:rsidR="0021402E" w:rsidRPr="0021402E">
        <w:rPr>
          <w:sz w:val="28"/>
          <w:szCs w:val="28"/>
        </w:rPr>
        <w:t>изученная</w:t>
      </w:r>
      <w:r w:rsidRPr="0021402E">
        <w:rPr>
          <w:sz w:val="28"/>
          <w:szCs w:val="28"/>
        </w:rPr>
        <w:t xml:space="preserve"> учебной </w:t>
      </w:r>
      <w:r w:rsidR="0021402E" w:rsidRPr="0021402E">
        <w:rPr>
          <w:sz w:val="28"/>
          <w:szCs w:val="28"/>
        </w:rPr>
        <w:t>дисциплины</w:t>
      </w:r>
      <w:r w:rsidRPr="0021402E">
        <w:rPr>
          <w:sz w:val="28"/>
          <w:szCs w:val="28"/>
        </w:rPr>
        <w:t xml:space="preserve"> </w:t>
      </w:r>
      <w:r w:rsidR="0021402E" w:rsidRPr="0021402E">
        <w:rPr>
          <w:sz w:val="28"/>
          <w:szCs w:val="28"/>
        </w:rPr>
        <w:t>обучающийся должен знать</w:t>
      </w:r>
      <w:r w:rsidRPr="0021402E">
        <w:rPr>
          <w:sz w:val="28"/>
          <w:szCs w:val="28"/>
        </w:rPr>
        <w:t>:</w:t>
      </w:r>
    </w:p>
    <w:p w:rsidR="00AE79CD" w:rsidRPr="0021402E" w:rsidRDefault="0021402E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 xml:space="preserve">- </w:t>
      </w:r>
      <w:r w:rsidR="004701F8" w:rsidRPr="0021402E">
        <w:rPr>
          <w:sz w:val="28"/>
          <w:szCs w:val="28"/>
        </w:rPr>
        <w:t xml:space="preserve">организацию системы управления, кадрового, информационного и документационного </w:t>
      </w:r>
      <w:r w:rsidRPr="0021402E">
        <w:rPr>
          <w:sz w:val="28"/>
          <w:szCs w:val="28"/>
        </w:rPr>
        <w:t>обеспечения</w:t>
      </w:r>
      <w:r w:rsidR="004701F8" w:rsidRPr="0021402E">
        <w:rPr>
          <w:sz w:val="28"/>
          <w:szCs w:val="28"/>
        </w:rPr>
        <w:t xml:space="preserve"> управленческой деятельности (по профилю </w:t>
      </w:r>
      <w:r w:rsidRPr="0021402E">
        <w:rPr>
          <w:sz w:val="28"/>
          <w:szCs w:val="28"/>
        </w:rPr>
        <w:t>подготовки</w:t>
      </w:r>
      <w:r w:rsidR="004701F8" w:rsidRPr="0021402E">
        <w:rPr>
          <w:sz w:val="28"/>
          <w:szCs w:val="28"/>
        </w:rPr>
        <w:t>);</w:t>
      </w:r>
    </w:p>
    <w:p w:rsidR="00AE79CD" w:rsidRPr="0021402E" w:rsidRDefault="0021402E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 xml:space="preserve">- </w:t>
      </w:r>
      <w:r w:rsidR="004701F8" w:rsidRPr="0021402E">
        <w:rPr>
          <w:sz w:val="28"/>
          <w:szCs w:val="28"/>
        </w:rPr>
        <w:t>методы управленческой деятельности;</w:t>
      </w:r>
    </w:p>
    <w:p w:rsidR="00AE79CD" w:rsidRPr="0021402E" w:rsidRDefault="0021402E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 xml:space="preserve">- </w:t>
      </w:r>
      <w:r w:rsidR="004701F8" w:rsidRPr="0021402E">
        <w:rPr>
          <w:sz w:val="28"/>
          <w:szCs w:val="28"/>
        </w:rPr>
        <w:t xml:space="preserve">основные положения научной организации </w:t>
      </w:r>
      <w:r w:rsidRPr="0021402E">
        <w:rPr>
          <w:sz w:val="28"/>
          <w:szCs w:val="28"/>
        </w:rPr>
        <w:t>труда</w:t>
      </w:r>
      <w:r w:rsidR="004701F8" w:rsidRPr="0021402E">
        <w:rPr>
          <w:sz w:val="28"/>
          <w:szCs w:val="28"/>
        </w:rPr>
        <w:t>;</w:t>
      </w:r>
    </w:p>
    <w:p w:rsidR="00AE79CD" w:rsidRPr="0021402E" w:rsidRDefault="0021402E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lastRenderedPageBreak/>
        <w:t xml:space="preserve">- </w:t>
      </w:r>
      <w:r w:rsidR="004701F8" w:rsidRPr="0021402E">
        <w:rPr>
          <w:sz w:val="28"/>
          <w:szCs w:val="28"/>
        </w:rPr>
        <w:t>порядок подготов</w:t>
      </w:r>
      <w:r w:rsidRPr="0021402E">
        <w:rPr>
          <w:sz w:val="28"/>
          <w:szCs w:val="28"/>
        </w:rPr>
        <w:t>ки</w:t>
      </w:r>
      <w:r w:rsidR="004701F8" w:rsidRPr="0021402E">
        <w:rPr>
          <w:sz w:val="28"/>
          <w:szCs w:val="28"/>
        </w:rPr>
        <w:t xml:space="preserve"> и принятия управленческих решений, организация их исполнения</w:t>
      </w:r>
      <w:r w:rsidR="004701F8" w:rsidRPr="0021402E">
        <w:rPr>
          <w:noProof/>
          <w:sz w:val="28"/>
          <w:szCs w:val="28"/>
        </w:rPr>
        <w:drawing>
          <wp:inline distT="0" distB="0" distL="0" distR="0">
            <wp:extent cx="12188" cy="12192"/>
            <wp:effectExtent l="0" t="0" r="0" b="0"/>
            <wp:docPr id="5826" name="Picture 5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6" name="Picture 582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CD" w:rsidRPr="0021402E" w:rsidRDefault="004701F8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 xml:space="preserve">1.3 Количество часов на </w:t>
      </w:r>
      <w:r w:rsidR="0021402E" w:rsidRPr="0021402E">
        <w:rPr>
          <w:sz w:val="28"/>
          <w:szCs w:val="28"/>
        </w:rPr>
        <w:t>освоение профессионального</w:t>
      </w:r>
      <w:r w:rsidRPr="0021402E">
        <w:rPr>
          <w:sz w:val="28"/>
          <w:szCs w:val="28"/>
        </w:rPr>
        <w:t xml:space="preserve"> модуля: всего — </w:t>
      </w:r>
      <w:r w:rsidR="0021402E" w:rsidRPr="0021402E">
        <w:rPr>
          <w:sz w:val="28"/>
          <w:szCs w:val="28"/>
        </w:rPr>
        <w:t xml:space="preserve">366, в </w:t>
      </w:r>
      <w:r w:rsidRPr="0021402E">
        <w:rPr>
          <w:sz w:val="28"/>
          <w:szCs w:val="28"/>
        </w:rPr>
        <w:t>том числе:</w:t>
      </w:r>
    </w:p>
    <w:p w:rsidR="00AE79CD" w:rsidRPr="0021402E" w:rsidRDefault="004701F8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 xml:space="preserve">максимальной учебной нагрузки обучающегося — </w:t>
      </w:r>
      <w:r w:rsidR="0021402E">
        <w:rPr>
          <w:sz w:val="28"/>
          <w:szCs w:val="28"/>
        </w:rPr>
        <w:t>244</w:t>
      </w:r>
      <w:r w:rsidRPr="0021402E">
        <w:rPr>
          <w:sz w:val="28"/>
          <w:szCs w:val="28"/>
        </w:rPr>
        <w:t xml:space="preserve"> час</w:t>
      </w:r>
      <w:r w:rsidR="0021402E">
        <w:rPr>
          <w:sz w:val="28"/>
          <w:szCs w:val="28"/>
        </w:rPr>
        <w:t>а</w:t>
      </w:r>
      <w:r w:rsidRPr="0021402E">
        <w:rPr>
          <w:sz w:val="28"/>
          <w:szCs w:val="28"/>
        </w:rPr>
        <w:t>, включая:</w:t>
      </w:r>
    </w:p>
    <w:p w:rsidR="0021402E" w:rsidRDefault="004701F8" w:rsidP="00C5474E">
      <w:pPr>
        <w:spacing w:after="0" w:line="240" w:lineRule="auto"/>
        <w:ind w:left="0" w:right="0" w:firstLine="709"/>
        <w:rPr>
          <w:sz w:val="28"/>
          <w:szCs w:val="28"/>
        </w:rPr>
      </w:pPr>
      <w:r w:rsidRPr="0021402E">
        <w:rPr>
          <w:sz w:val="28"/>
          <w:szCs w:val="28"/>
        </w:rPr>
        <w:t xml:space="preserve">обязательной аудиторной учебной нагрузки обучающегося — </w:t>
      </w:r>
      <w:r w:rsidR="0021402E">
        <w:rPr>
          <w:sz w:val="28"/>
          <w:szCs w:val="28"/>
        </w:rPr>
        <w:t>160</w:t>
      </w:r>
      <w:r w:rsidRPr="0021402E">
        <w:rPr>
          <w:sz w:val="28"/>
          <w:szCs w:val="28"/>
        </w:rPr>
        <w:t xml:space="preserve"> час</w:t>
      </w:r>
      <w:r w:rsidR="0021402E">
        <w:rPr>
          <w:sz w:val="28"/>
          <w:szCs w:val="28"/>
        </w:rPr>
        <w:t>ов</w:t>
      </w:r>
      <w:r w:rsidRPr="0021402E">
        <w:rPr>
          <w:sz w:val="28"/>
          <w:szCs w:val="28"/>
        </w:rPr>
        <w:t xml:space="preserve">; самостоятельной работы обучающегося — </w:t>
      </w:r>
      <w:r w:rsidR="0021402E">
        <w:rPr>
          <w:sz w:val="28"/>
          <w:szCs w:val="28"/>
        </w:rPr>
        <w:t>122</w:t>
      </w:r>
      <w:r w:rsidRPr="0021402E">
        <w:rPr>
          <w:sz w:val="28"/>
          <w:szCs w:val="28"/>
        </w:rPr>
        <w:t xml:space="preserve"> </w:t>
      </w:r>
      <w:r w:rsidRPr="00053DFB">
        <w:rPr>
          <w:sz w:val="28"/>
          <w:szCs w:val="28"/>
        </w:rPr>
        <w:t>час</w:t>
      </w:r>
      <w:r w:rsidR="0021402E" w:rsidRPr="00053DFB">
        <w:rPr>
          <w:sz w:val="28"/>
          <w:szCs w:val="28"/>
        </w:rPr>
        <w:t>а</w:t>
      </w:r>
      <w:r w:rsidRPr="00053DFB">
        <w:rPr>
          <w:sz w:val="28"/>
          <w:szCs w:val="28"/>
        </w:rPr>
        <w:t>, учебной и производственной практики — 1</w:t>
      </w:r>
      <w:r w:rsidR="0021402E" w:rsidRPr="00053DFB">
        <w:rPr>
          <w:sz w:val="28"/>
          <w:szCs w:val="28"/>
        </w:rPr>
        <w:t>44</w:t>
      </w:r>
      <w:r w:rsidRPr="00053DFB">
        <w:rPr>
          <w:sz w:val="28"/>
          <w:szCs w:val="28"/>
        </w:rPr>
        <w:t xml:space="preserve"> час</w:t>
      </w:r>
      <w:r w:rsidR="0021402E" w:rsidRPr="00053DFB">
        <w:rPr>
          <w:sz w:val="28"/>
          <w:szCs w:val="28"/>
        </w:rPr>
        <w:t>а</w:t>
      </w:r>
      <w:r w:rsidRPr="00053DFB">
        <w:rPr>
          <w:sz w:val="28"/>
          <w:szCs w:val="28"/>
        </w:rPr>
        <w:t>.</w:t>
      </w:r>
      <w:bookmarkStart w:id="1" w:name="_Toc172941"/>
      <w:r w:rsidR="0021402E">
        <w:rPr>
          <w:sz w:val="28"/>
          <w:szCs w:val="28"/>
        </w:rPr>
        <w:br w:type="page"/>
      </w:r>
    </w:p>
    <w:p w:rsidR="0051644F" w:rsidRDefault="004701F8" w:rsidP="000677FE">
      <w:pPr>
        <w:spacing w:after="0" w:line="240" w:lineRule="auto"/>
        <w:ind w:left="0" w:right="0" w:firstLine="0"/>
        <w:rPr>
          <w:b/>
          <w:sz w:val="28"/>
          <w:szCs w:val="28"/>
        </w:rPr>
      </w:pPr>
      <w:r w:rsidRPr="0021402E">
        <w:rPr>
          <w:b/>
          <w:sz w:val="28"/>
          <w:szCs w:val="28"/>
        </w:rPr>
        <w:lastRenderedPageBreak/>
        <w:t xml:space="preserve">2. РЕЗУЛЬТАТЫ ОСВОЕНИЯ ПРОФЕССИОНАЛЬНОГО </w:t>
      </w:r>
      <w:r w:rsidR="0021402E" w:rsidRPr="0021402E">
        <w:rPr>
          <w:b/>
          <w:sz w:val="28"/>
          <w:szCs w:val="28"/>
        </w:rPr>
        <w:t>МОДУЛЯ</w:t>
      </w:r>
      <w:bookmarkEnd w:id="1"/>
      <w:r w:rsidR="0021402E">
        <w:rPr>
          <w:b/>
          <w:sz w:val="28"/>
          <w:szCs w:val="28"/>
        </w:rPr>
        <w:t>.</w:t>
      </w:r>
    </w:p>
    <w:p w:rsidR="00AE79CD" w:rsidRDefault="004701F8" w:rsidP="00C5474E">
      <w:pPr>
        <w:spacing w:after="0" w:line="240" w:lineRule="auto"/>
        <w:ind w:left="0" w:right="0" w:firstLine="708"/>
        <w:rPr>
          <w:sz w:val="28"/>
          <w:szCs w:val="28"/>
        </w:rPr>
      </w:pPr>
      <w:r w:rsidRPr="0021402E">
        <w:rPr>
          <w:sz w:val="28"/>
          <w:szCs w:val="28"/>
        </w:rPr>
        <w:t>Результатом освоения программы модуля является овладение студентами видом профессиональной деятельность, в том числе профессиональными (ПК) общими (ОК) компетенциями</w:t>
      </w:r>
      <w:r w:rsidR="0051644F">
        <w:rPr>
          <w:sz w:val="28"/>
          <w:szCs w:val="28"/>
        </w:rPr>
        <w:t>.</w:t>
      </w:r>
    </w:p>
    <w:tbl>
      <w:tblPr>
        <w:tblStyle w:val="TableGrid"/>
        <w:tblW w:w="9867" w:type="dxa"/>
        <w:tblInd w:w="-96" w:type="dxa"/>
        <w:tblCellMar>
          <w:top w:w="48" w:type="dxa"/>
          <w:left w:w="106" w:type="dxa"/>
          <w:right w:w="127" w:type="dxa"/>
        </w:tblCellMar>
        <w:tblLook w:val="04A0"/>
      </w:tblPr>
      <w:tblGrid>
        <w:gridCol w:w="1372"/>
        <w:gridCol w:w="4875"/>
        <w:gridCol w:w="3620"/>
      </w:tblGrid>
      <w:tr w:rsidR="00AE79CD">
        <w:trPr>
          <w:trHeight w:val="684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9CD" w:rsidRDefault="004701F8" w:rsidP="000677FE">
            <w:pPr>
              <w:spacing w:after="0" w:line="240" w:lineRule="auto"/>
              <w:ind w:left="0" w:right="0" w:firstLine="0"/>
              <w:jc w:val="center"/>
            </w:pPr>
            <w:r>
              <w:t>Код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9CD" w:rsidRDefault="004701F8" w:rsidP="000677FE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6"/>
              </w:rPr>
              <w:t>Наименование результата обучения</w:t>
            </w:r>
          </w:p>
        </w:tc>
      </w:tr>
      <w:tr w:rsidR="00AE79CD">
        <w:trPr>
          <w:trHeight w:val="773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9CD" w:rsidRDefault="004701F8" w:rsidP="000677FE">
            <w:pPr>
              <w:spacing w:after="0" w:line="240" w:lineRule="auto"/>
              <w:ind w:left="0" w:right="0" w:firstLine="0"/>
              <w:jc w:val="left"/>
            </w:pPr>
            <w:r>
              <w:t>ПК 2.1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9CD" w:rsidRDefault="004701F8" w:rsidP="000677FE">
            <w:pPr>
              <w:spacing w:after="0" w:line="240" w:lineRule="auto"/>
              <w:ind w:left="0" w:right="0" w:firstLine="0"/>
              <w:jc w:val="left"/>
            </w:pPr>
            <w:r>
              <w:t>Осуществлять организационно-</w:t>
            </w:r>
            <w:r w:rsidR="0051644F">
              <w:t>управленческие</w:t>
            </w:r>
            <w:r>
              <w:t xml:space="preserve"> функции в рамках малых гру</w:t>
            </w:r>
            <w:r w:rsidR="0051644F">
              <w:t xml:space="preserve">пп, </w:t>
            </w:r>
            <w:r>
              <w:t xml:space="preserve">как </w:t>
            </w:r>
            <w:r w:rsidR="0051644F">
              <w:t>в</w:t>
            </w:r>
            <w:r>
              <w:t xml:space="preserve"> условиях повседневной служебной деятельности, так и в нестанда</w:t>
            </w:r>
            <w:r w:rsidR="0051644F">
              <w:t>ртных условиях, экстремальных ситуациях.</w:t>
            </w:r>
          </w:p>
        </w:tc>
      </w:tr>
      <w:tr w:rsidR="00AE79CD">
        <w:trPr>
          <w:trHeight w:val="288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9CD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>ПК</w:t>
            </w:r>
            <w:r w:rsidR="004701F8">
              <w:t xml:space="preserve"> 2.2.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9CD" w:rsidRDefault="004701F8" w:rsidP="000677FE">
            <w:pPr>
              <w:tabs>
                <w:tab w:val="center" w:pos="1622"/>
                <w:tab w:val="center" w:pos="4098"/>
                <w:tab w:val="center" w:pos="5815"/>
              </w:tabs>
              <w:spacing w:after="0" w:line="240" w:lineRule="auto"/>
              <w:ind w:left="0" w:right="0" w:firstLine="0"/>
              <w:jc w:val="left"/>
            </w:pPr>
            <w:r>
              <w:t>Ос</w:t>
            </w:r>
            <w:r w:rsidR="0051644F">
              <w:t>уществлять документационное обеспечение управленческой деятельности</w:t>
            </w:r>
          </w:p>
        </w:tc>
      </w:tr>
      <w:tr w:rsidR="0051644F" w:rsidTr="00A717BE">
        <w:trPr>
          <w:trHeight w:val="626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ОК 1. 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</w:pPr>
            <w: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51644F" w:rsidTr="00A717BE">
        <w:trPr>
          <w:trHeight w:val="288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ОК 2. 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44F" w:rsidRDefault="0051644F" w:rsidP="000677FE">
            <w:pPr>
              <w:spacing w:after="0" w:line="240" w:lineRule="auto"/>
              <w:ind w:left="0" w:right="0" w:firstLine="0"/>
            </w:pPr>
            <w:r>
              <w:t xml:space="preserve">Понимать и анализировать вопросы ценностно-мотивационной сферы. </w:t>
            </w:r>
          </w:p>
        </w:tc>
      </w:tr>
      <w:tr w:rsidR="0051644F">
        <w:trPr>
          <w:trHeight w:val="845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ОК 3. 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</w:pPr>
            <w: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51644F">
        <w:trPr>
          <w:trHeight w:val="557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ОК 4. 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</w:pPr>
            <w:r>
              <w:t xml:space="preserve">Принимать решения в стандартных и нестандартных ситуациях, в том числе ситуациях риска, и нести за них ответственность. </w:t>
            </w:r>
          </w:p>
        </w:tc>
      </w:tr>
      <w:tr w:rsidR="0051644F">
        <w:trPr>
          <w:trHeight w:val="845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ОК 5. 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</w:pPr>
            <w:r>
              <w:t xml:space="preserve"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 </w:t>
            </w:r>
          </w:p>
        </w:tc>
      </w:tr>
      <w:tr w:rsidR="0051644F">
        <w:trPr>
          <w:trHeight w:val="835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>ОК 6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1644F" w:rsidTr="00A717BE">
        <w:trPr>
          <w:trHeight w:val="557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>ОК 7.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44F" w:rsidRDefault="0051644F" w:rsidP="000677FE">
            <w:pPr>
              <w:spacing w:after="0" w:line="240" w:lineRule="auto"/>
              <w:ind w:left="0" w:right="0" w:firstLine="0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1644F">
        <w:trPr>
          <w:trHeight w:val="845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ОК 8. 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</w:pPr>
            <w:r>
              <w:t xml:space="preserve">Правильно строить отношения с коллегами, с различными категориями граждан, в том числе с представителями различных национальностей и конфессий. </w:t>
            </w:r>
          </w:p>
        </w:tc>
      </w:tr>
      <w:tr w:rsidR="0051644F">
        <w:trPr>
          <w:trHeight w:val="278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ОК 9. 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Устанавливать психологический контакт с окружающими. </w:t>
            </w:r>
          </w:p>
        </w:tc>
      </w:tr>
      <w:tr w:rsidR="0051644F">
        <w:trPr>
          <w:trHeight w:val="288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ОК 10.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Адаптироваться к меняющимся условиям профессиональной деятельности. </w:t>
            </w:r>
          </w:p>
        </w:tc>
        <w:tc>
          <w:tcPr>
            <w:tcW w:w="3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ОК 10. </w:t>
            </w:r>
          </w:p>
        </w:tc>
      </w:tr>
      <w:tr w:rsidR="0051644F">
        <w:trPr>
          <w:trHeight w:val="845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ОК 11. 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</w:pPr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51644F">
        <w:trPr>
          <w:trHeight w:val="557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ОК 12. 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</w:pPr>
            <w:r>
              <w:t xml:space="preserve">Выполнять профессиональные задачи в соответствии с нормами морали, профессиональной этики и служебного этикета. </w:t>
            </w:r>
          </w:p>
        </w:tc>
      </w:tr>
      <w:tr w:rsidR="0051644F">
        <w:trPr>
          <w:trHeight w:val="576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ОК 13. 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</w:pPr>
            <w:r>
              <w:t xml:space="preserve">Проявлять нетерпимость к коррупционному поведению, уважительно относиться к праву и закону. </w:t>
            </w:r>
          </w:p>
        </w:tc>
      </w:tr>
      <w:tr w:rsidR="0051644F">
        <w:trPr>
          <w:trHeight w:val="1126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t xml:space="preserve">ОК 14. 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</w:pPr>
            <w:r>
              <w:t xml:space="preserve"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      </w:r>
          </w:p>
        </w:tc>
      </w:tr>
    </w:tbl>
    <w:p w:rsidR="00AE79CD" w:rsidRDefault="00AE79CD" w:rsidP="00A81D12">
      <w:pPr>
        <w:spacing w:after="0" w:line="240" w:lineRule="auto"/>
        <w:ind w:left="0" w:right="0" w:firstLine="0"/>
        <w:jc w:val="center"/>
      </w:pPr>
    </w:p>
    <w:p w:rsidR="00AE79CD" w:rsidRDefault="00AE79CD" w:rsidP="000677FE">
      <w:pPr>
        <w:spacing w:after="0" w:line="240" w:lineRule="auto"/>
        <w:ind w:left="0" w:right="0" w:firstLine="0"/>
        <w:sectPr w:rsidR="00AE79CD">
          <w:footerReference w:type="even" r:id="rId11"/>
          <w:footerReference w:type="default" r:id="rId12"/>
          <w:footerReference w:type="first" r:id="rId13"/>
          <w:pgSz w:w="11933" w:h="16853"/>
          <w:pgMar w:top="922" w:right="844" w:bottom="970" w:left="1401" w:header="720" w:footer="720" w:gutter="0"/>
          <w:cols w:space="720"/>
        </w:sectPr>
      </w:pPr>
    </w:p>
    <w:p w:rsidR="0051644F" w:rsidRPr="00EC704F" w:rsidRDefault="0051644F" w:rsidP="000677FE">
      <w:pPr>
        <w:pStyle w:val="TableParagraph"/>
        <w:jc w:val="center"/>
        <w:rPr>
          <w:b/>
          <w:sz w:val="28"/>
          <w:szCs w:val="28"/>
        </w:rPr>
      </w:pPr>
      <w:bookmarkStart w:id="2" w:name="_Toc185675"/>
      <w:bookmarkStart w:id="3" w:name="_Toc172942"/>
      <w:r w:rsidRPr="00EC704F">
        <w:rPr>
          <w:b/>
          <w:sz w:val="28"/>
          <w:szCs w:val="28"/>
        </w:rPr>
        <w:lastRenderedPageBreak/>
        <w:t>3. СТРУКТУРА И СОДЕРЖАНИЕ ПРОФЕССИОНАЛЬНОГО МОДУЛЯ</w:t>
      </w:r>
      <w:bookmarkEnd w:id="2"/>
    </w:p>
    <w:p w:rsidR="0051644F" w:rsidRPr="003C4074" w:rsidRDefault="0051644F" w:rsidP="000677FE">
      <w:pPr>
        <w:pStyle w:val="a3"/>
        <w:ind w:left="0" w:right="0" w:firstLine="0"/>
        <w:jc w:val="center"/>
        <w:rPr>
          <w:b/>
        </w:rPr>
      </w:pPr>
      <w:r w:rsidRPr="003C4074">
        <w:rPr>
          <w:b/>
        </w:rPr>
        <w:t>3.1.</w:t>
      </w:r>
      <w:r w:rsidRPr="003C4074">
        <w:rPr>
          <w:rFonts w:ascii="Arial" w:eastAsia="Arial" w:hAnsi="Arial" w:cs="Arial"/>
          <w:b/>
        </w:rPr>
        <w:t xml:space="preserve"> </w:t>
      </w:r>
      <w:r w:rsidRPr="003C4074">
        <w:rPr>
          <w:b/>
        </w:rPr>
        <w:t>Тематический план профессионального модуля ПМ.0</w:t>
      </w:r>
      <w:r>
        <w:rPr>
          <w:b/>
        </w:rPr>
        <w:t xml:space="preserve">2 Организационно- управленческая </w:t>
      </w:r>
      <w:r w:rsidRPr="003C4074">
        <w:rPr>
          <w:b/>
        </w:rPr>
        <w:t>деятельность</w:t>
      </w:r>
    </w:p>
    <w:tbl>
      <w:tblPr>
        <w:tblStyle w:val="TableGrid"/>
        <w:tblW w:w="14830" w:type="dxa"/>
        <w:tblInd w:w="-289" w:type="dxa"/>
        <w:tblCellMar>
          <w:left w:w="10" w:type="dxa"/>
          <w:right w:w="26" w:type="dxa"/>
        </w:tblCellMar>
        <w:tblLook w:val="04A0"/>
      </w:tblPr>
      <w:tblGrid>
        <w:gridCol w:w="2003"/>
        <w:gridCol w:w="2315"/>
        <w:gridCol w:w="1066"/>
        <w:gridCol w:w="838"/>
        <w:gridCol w:w="1599"/>
        <w:gridCol w:w="1129"/>
        <w:gridCol w:w="848"/>
        <w:gridCol w:w="1130"/>
        <w:gridCol w:w="1049"/>
        <w:gridCol w:w="2853"/>
      </w:tblGrid>
      <w:tr w:rsidR="0051644F" w:rsidTr="00ED3D37">
        <w:trPr>
          <w:trHeight w:val="504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9"/>
              </w:rPr>
              <w:t>Ко</w:t>
            </w:r>
            <w:bookmarkStart w:id="4" w:name="_GoBack"/>
            <w:bookmarkEnd w:id="4"/>
            <w:r>
              <w:rPr>
                <w:b/>
                <w:sz w:val="19"/>
              </w:rPr>
              <w:t>ды</w:t>
            </w:r>
            <w:r>
              <w:t xml:space="preserve"> </w:t>
            </w:r>
          </w:p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19"/>
              </w:rPr>
              <w:t>профессиональных</w:t>
            </w:r>
            <w:r>
              <w:t xml:space="preserve"> </w:t>
            </w:r>
            <w:r>
              <w:rPr>
                <w:b/>
                <w:sz w:val="19"/>
              </w:rPr>
              <w:t>компетенций</w:t>
            </w:r>
            <w:r>
              <w:t xml:space="preserve"> 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9"/>
              </w:rPr>
              <w:t>Наименования</w:t>
            </w:r>
            <w: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t xml:space="preserve"> </w:t>
            </w:r>
          </w:p>
          <w:p w:rsidR="0051644F" w:rsidRDefault="0051644F" w:rsidP="000677FE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9"/>
              </w:rPr>
              <w:t>профессионального</w:t>
            </w:r>
            <w:r>
              <w:t xml:space="preserve"> </w:t>
            </w:r>
            <w:r>
              <w:rPr>
                <w:b/>
                <w:sz w:val="19"/>
              </w:rPr>
              <w:t>модуля</w:t>
            </w:r>
            <w:r>
              <w:t xml:space="preserve">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9"/>
              </w:rPr>
              <w:t>Всего</w:t>
            </w:r>
            <w: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t xml:space="preserve"> </w:t>
            </w:r>
          </w:p>
          <w:p w:rsidR="0051644F" w:rsidRDefault="0051644F" w:rsidP="000677FE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  <w:sz w:val="19"/>
              </w:rPr>
              <w:t xml:space="preserve">(макс. учебная </w:t>
            </w:r>
          </w:p>
          <w:p w:rsidR="0051644F" w:rsidRDefault="0051644F" w:rsidP="000677FE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  <w:sz w:val="19"/>
              </w:rPr>
              <w:t>нагрузка и практики)</w:t>
            </w:r>
            <w:r>
              <w:t xml:space="preserve"> 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9"/>
              </w:rPr>
              <w:t>Объем времени, отведенный на освоение междисциплинарного курса (курсов)</w:t>
            </w:r>
            <w:r>
              <w:t xml:space="preserve"> 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9"/>
              </w:rPr>
              <w:t>Практика</w:t>
            </w:r>
            <w:r>
              <w:t xml:space="preserve"> </w:t>
            </w:r>
          </w:p>
        </w:tc>
      </w:tr>
      <w:tr w:rsidR="0051644F" w:rsidTr="00ED3D3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rPr>
                <w:b/>
                <w:sz w:val="19"/>
              </w:rPr>
              <w:t>Обязательная аудиторная учебная нагрузка обучающегося</w:t>
            </w:r>
            <w:r w:rsidRPr="006B348A"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rPr>
                <w:b/>
                <w:sz w:val="19"/>
              </w:rPr>
              <w:t>Самостоятельная</w:t>
            </w:r>
            <w:r w:rsidRPr="006B348A">
              <w:t xml:space="preserve"> </w:t>
            </w:r>
            <w:r w:rsidRPr="006B348A">
              <w:rPr>
                <w:b/>
                <w:sz w:val="19"/>
              </w:rPr>
              <w:t>работа</w:t>
            </w:r>
            <w:r w:rsidRPr="006B348A">
              <w:t xml:space="preserve"> </w:t>
            </w:r>
            <w:r w:rsidRPr="006B348A">
              <w:rPr>
                <w:b/>
                <w:sz w:val="19"/>
              </w:rPr>
              <w:t>обучающегося</w:t>
            </w:r>
            <w:r w:rsidRPr="006B348A">
              <w:t xml:space="preserve">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rPr>
                <w:b/>
                <w:sz w:val="19"/>
              </w:rPr>
              <w:t>Учебная,</w:t>
            </w:r>
            <w:r w:rsidRPr="006B348A">
              <w:t xml:space="preserve"> </w:t>
            </w:r>
          </w:p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t xml:space="preserve">часов 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9"/>
              </w:rPr>
              <w:t xml:space="preserve">Производственная (по профилю </w:t>
            </w:r>
          </w:p>
          <w:p w:rsidR="0051644F" w:rsidRDefault="0051644F" w:rsidP="000677FE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9"/>
              </w:rPr>
              <w:t>специальности),</w:t>
            </w:r>
            <w:r>
              <w:t xml:space="preserve"> часов </w:t>
            </w:r>
          </w:p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  <w:sz w:val="19"/>
              </w:rPr>
              <w:t>(если предусмотрена рассредоточенная практика)</w:t>
            </w:r>
            <w:r>
              <w:t xml:space="preserve"> </w:t>
            </w:r>
          </w:p>
        </w:tc>
      </w:tr>
      <w:tr w:rsidR="0051644F" w:rsidTr="00ED3D37">
        <w:trPr>
          <w:trHeight w:val="1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rPr>
                <w:b/>
                <w:sz w:val="19"/>
              </w:rPr>
              <w:t>Всего,</w:t>
            </w:r>
            <w:r w:rsidRPr="006B348A">
              <w:t xml:space="preserve"> </w:t>
            </w:r>
          </w:p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</w:pPr>
            <w:r w:rsidRPr="006B348A">
              <w:t xml:space="preserve">часов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rPr>
                <w:b/>
                <w:sz w:val="19"/>
              </w:rPr>
              <w:t>в т.ч.</w:t>
            </w:r>
            <w:r w:rsidRPr="006B348A">
              <w:t xml:space="preserve"> </w:t>
            </w:r>
          </w:p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rPr>
                <w:b/>
                <w:sz w:val="19"/>
              </w:rPr>
              <w:t xml:space="preserve">лабораторные работы и </w:t>
            </w:r>
          </w:p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rPr>
                <w:b/>
                <w:sz w:val="19"/>
              </w:rPr>
              <w:t>практические занятия,</w:t>
            </w:r>
            <w:r w:rsidRPr="006B348A">
              <w:t xml:space="preserve"> часов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rPr>
                <w:b/>
                <w:sz w:val="19"/>
              </w:rPr>
              <w:t>в т.ч.,</w:t>
            </w:r>
            <w:r w:rsidRPr="006B348A">
              <w:t xml:space="preserve"> </w:t>
            </w:r>
          </w:p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rPr>
                <w:b/>
                <w:sz w:val="19"/>
              </w:rPr>
              <w:t>курсовая</w:t>
            </w:r>
            <w:r w:rsidRPr="006B348A">
              <w:t xml:space="preserve"> </w:t>
            </w:r>
            <w:r w:rsidRPr="006B348A">
              <w:rPr>
                <w:b/>
                <w:sz w:val="19"/>
              </w:rPr>
              <w:t>работа</w:t>
            </w:r>
            <w:r w:rsidRPr="006B348A">
              <w:t xml:space="preserve"> </w:t>
            </w:r>
          </w:p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rPr>
                <w:b/>
                <w:sz w:val="19"/>
              </w:rPr>
              <w:t>(проект),</w:t>
            </w:r>
            <w:r w:rsidRPr="006B348A">
              <w:t xml:space="preserve"> часов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rPr>
                <w:b/>
                <w:sz w:val="19"/>
              </w:rPr>
              <w:t>Всего,</w:t>
            </w:r>
            <w:r w:rsidRPr="006B348A">
              <w:t xml:space="preserve"> </w:t>
            </w:r>
          </w:p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t xml:space="preserve">часов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rPr>
                <w:b/>
                <w:sz w:val="19"/>
              </w:rPr>
              <w:t>в т.ч.,</w:t>
            </w:r>
            <w:r w:rsidRPr="006B348A">
              <w:t xml:space="preserve"> </w:t>
            </w:r>
          </w:p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</w:pPr>
            <w:r w:rsidRPr="006B348A">
              <w:rPr>
                <w:b/>
                <w:sz w:val="19"/>
              </w:rPr>
              <w:t>курсовая</w:t>
            </w:r>
            <w:r w:rsidRPr="006B348A">
              <w:t xml:space="preserve"> </w:t>
            </w:r>
            <w:r w:rsidRPr="006B348A">
              <w:rPr>
                <w:b/>
                <w:sz w:val="19"/>
              </w:rPr>
              <w:t>работа</w:t>
            </w:r>
            <w:r w:rsidRPr="006B348A">
              <w:t xml:space="preserve"> </w:t>
            </w:r>
          </w:p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</w:pPr>
            <w:r w:rsidRPr="006B348A">
              <w:rPr>
                <w:b/>
                <w:sz w:val="19"/>
              </w:rPr>
              <w:t>(проект),</w:t>
            </w:r>
            <w:r w:rsidRPr="006B348A">
              <w:t xml:space="preserve"> часов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51644F" w:rsidTr="00ED3D37">
        <w:trPr>
          <w:trHeight w:val="509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875916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75916">
              <w:rPr>
                <w:b/>
                <w:szCs w:val="24"/>
              </w:rPr>
              <w:t>1</w:t>
            </w:r>
            <w:r w:rsidRPr="00875916">
              <w:rPr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b/>
                <w:szCs w:val="24"/>
              </w:rPr>
              <w:t>2</w:t>
            </w:r>
            <w:r w:rsidRPr="006B348A">
              <w:rPr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b/>
                <w:szCs w:val="24"/>
              </w:rPr>
              <w:t>3</w:t>
            </w:r>
            <w:r w:rsidRPr="006B348A">
              <w:rPr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b/>
                <w:szCs w:val="24"/>
              </w:rPr>
              <w:t>4</w:t>
            </w:r>
            <w:r w:rsidRPr="006B348A">
              <w:rPr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b/>
                <w:szCs w:val="24"/>
              </w:rPr>
              <w:t>5</w:t>
            </w:r>
            <w:r w:rsidRPr="006B348A">
              <w:rPr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b/>
                <w:szCs w:val="24"/>
              </w:rPr>
              <w:t>6</w:t>
            </w:r>
            <w:r w:rsidRPr="006B348A">
              <w:rPr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b/>
                <w:szCs w:val="24"/>
              </w:rPr>
              <w:t>7</w:t>
            </w:r>
            <w:r w:rsidRPr="006B348A">
              <w:rPr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b/>
                <w:szCs w:val="24"/>
              </w:rPr>
              <w:t>8</w:t>
            </w:r>
            <w:r w:rsidRPr="006B348A">
              <w:rPr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b/>
                <w:szCs w:val="24"/>
              </w:rPr>
              <w:t>9</w:t>
            </w:r>
            <w:r w:rsidRPr="006B348A">
              <w:rPr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875916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75916">
              <w:rPr>
                <w:b/>
                <w:szCs w:val="24"/>
              </w:rPr>
              <w:t>10</w:t>
            </w:r>
            <w:r w:rsidRPr="00875916">
              <w:rPr>
                <w:szCs w:val="24"/>
              </w:rPr>
              <w:t xml:space="preserve"> </w:t>
            </w:r>
          </w:p>
        </w:tc>
      </w:tr>
      <w:tr w:rsidR="00AF35D3" w:rsidTr="00ED3D37">
        <w:trPr>
          <w:trHeight w:val="509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D3" w:rsidRPr="00875916" w:rsidRDefault="00AF35D3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ПМ.02 Организационно-управленческая деятельность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D3" w:rsidRPr="006B348A" w:rsidRDefault="00AF35D3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D3" w:rsidRPr="006B348A" w:rsidRDefault="00AF35D3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D3" w:rsidRPr="006B348A" w:rsidRDefault="00AF35D3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D3" w:rsidRPr="006B348A" w:rsidRDefault="00AF35D3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D3" w:rsidRPr="006B348A" w:rsidRDefault="00AF35D3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D3" w:rsidRPr="006B348A" w:rsidRDefault="00AF35D3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D3" w:rsidRPr="006B348A" w:rsidRDefault="00AF35D3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D3" w:rsidRPr="006B348A" w:rsidRDefault="00AF35D3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D3" w:rsidRPr="00875916" w:rsidRDefault="00AF35D3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51644F" w:rsidTr="00ED3D37">
        <w:trPr>
          <w:trHeight w:val="792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Default="0051644F" w:rsidP="000677F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75916">
              <w:rPr>
                <w:szCs w:val="24"/>
              </w:rPr>
              <w:t xml:space="preserve">ПК </w:t>
            </w:r>
            <w:r>
              <w:rPr>
                <w:szCs w:val="24"/>
              </w:rPr>
              <w:t>2.1</w:t>
            </w:r>
          </w:p>
          <w:p w:rsidR="0051644F" w:rsidRPr="00875916" w:rsidRDefault="0051644F" w:rsidP="000677F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ПК 2.2</w:t>
            </w:r>
            <w:r w:rsidRPr="00875916">
              <w:rPr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B348A">
              <w:rPr>
                <w:szCs w:val="24"/>
              </w:rPr>
              <w:t>МДК.02.01. Основы управления в правоохранительных органах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EC704F" w:rsidP="000677FE">
            <w:pPr>
              <w:pStyle w:val="TableParagraph"/>
              <w:jc w:val="center"/>
            </w:pPr>
            <w:r w:rsidRPr="006B348A">
              <w:t>366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EC704F" w:rsidP="000677FE">
            <w:pPr>
              <w:pStyle w:val="TableParagraph"/>
              <w:jc w:val="center"/>
            </w:pPr>
            <w:r w:rsidRPr="006B348A">
              <w:t>244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EC704F" w:rsidP="000677FE">
            <w:pPr>
              <w:pStyle w:val="TableParagraph"/>
              <w:jc w:val="center"/>
            </w:pPr>
            <w:r w:rsidRPr="006B348A">
              <w:t>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EC704F" w:rsidP="000677FE">
            <w:pPr>
              <w:pStyle w:val="TableParagraph"/>
              <w:jc w:val="center"/>
            </w:pPr>
            <w:r w:rsidRPr="006B348A">
              <w:rPr>
                <w:rFonts w:eastAsia="Courier New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EC704F" w:rsidP="000677FE">
            <w:pPr>
              <w:pStyle w:val="TableParagraph"/>
              <w:jc w:val="center"/>
            </w:pPr>
            <w:r w:rsidRPr="006B348A">
              <w:t>122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</w:pPr>
            <w:r w:rsidRPr="006B348A">
              <w:t>-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24716A" w:rsidRDefault="0051644F" w:rsidP="000677FE">
            <w:pPr>
              <w:pStyle w:val="TableParagraph"/>
              <w:jc w:val="center"/>
            </w:pPr>
            <w:r w:rsidRPr="0024716A">
              <w:t>-</w:t>
            </w:r>
          </w:p>
        </w:tc>
      </w:tr>
      <w:tr w:rsidR="0051644F" w:rsidRPr="006B348A" w:rsidTr="00ED3D37">
        <w:tblPrEx>
          <w:tblCellMar>
            <w:left w:w="8" w:type="dxa"/>
            <w:right w:w="115" w:type="dxa"/>
          </w:tblCellMar>
        </w:tblPrEx>
        <w:trPr>
          <w:trHeight w:val="51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Pr="00875916" w:rsidRDefault="0051644F" w:rsidP="000677F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B348A">
              <w:rPr>
                <w:szCs w:val="24"/>
              </w:rPr>
              <w:t>УП. 02</w:t>
            </w:r>
          </w:p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B348A">
              <w:rPr>
                <w:szCs w:val="24"/>
              </w:rPr>
              <w:t xml:space="preserve">Учебная практика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348A">
              <w:rPr>
                <w:sz w:val="24"/>
                <w:szCs w:val="24"/>
              </w:rPr>
              <w:t>72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348A">
              <w:rPr>
                <w:sz w:val="24"/>
                <w:szCs w:val="24"/>
              </w:rPr>
              <w:t>72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348A">
              <w:rPr>
                <w:b/>
                <w:sz w:val="24"/>
                <w:szCs w:val="24"/>
              </w:rPr>
              <w:t>-</w:t>
            </w:r>
          </w:p>
        </w:tc>
      </w:tr>
      <w:tr w:rsidR="0051644F" w:rsidRPr="006B348A" w:rsidTr="00ED3D37">
        <w:tblPrEx>
          <w:tblCellMar>
            <w:left w:w="8" w:type="dxa"/>
            <w:right w:w="115" w:type="dxa"/>
          </w:tblCellMar>
        </w:tblPrEx>
        <w:trPr>
          <w:trHeight w:val="51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  <w:rPr>
                <w:rFonts w:eastAsia="Courier New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B348A">
              <w:rPr>
                <w:szCs w:val="24"/>
              </w:rPr>
              <w:t>ПП.0</w:t>
            </w:r>
            <w:r w:rsidR="00EC704F" w:rsidRPr="006B348A">
              <w:rPr>
                <w:szCs w:val="24"/>
              </w:rPr>
              <w:t>2.</w:t>
            </w:r>
          </w:p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B348A">
              <w:rPr>
                <w:szCs w:val="24"/>
              </w:rPr>
              <w:t xml:space="preserve">Производственная практика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EC704F" w:rsidP="000677F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348A">
              <w:rPr>
                <w:sz w:val="24"/>
                <w:szCs w:val="24"/>
              </w:rPr>
              <w:t>72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EC704F" w:rsidP="000677FE">
            <w:pPr>
              <w:pStyle w:val="TableParagraph"/>
              <w:jc w:val="center"/>
              <w:rPr>
                <w:sz w:val="24"/>
                <w:szCs w:val="24"/>
              </w:rPr>
            </w:pPr>
            <w:r w:rsidRPr="006B348A">
              <w:rPr>
                <w:sz w:val="24"/>
                <w:szCs w:val="24"/>
              </w:rPr>
              <w:t>72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51644F" w:rsidTr="00ED3D37">
        <w:tblPrEx>
          <w:tblCellMar>
            <w:left w:w="8" w:type="dxa"/>
            <w:right w:w="115" w:type="dxa"/>
          </w:tblCellMar>
        </w:tblPrEx>
        <w:trPr>
          <w:trHeight w:val="532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B348A">
              <w:rPr>
                <w:rFonts w:eastAsia="Courier New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szCs w:val="24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EC70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szCs w:val="24"/>
              </w:rPr>
              <w:t>366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EC70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szCs w:val="24"/>
              </w:rPr>
              <w:t>244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EC70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szCs w:val="24"/>
              </w:rPr>
              <w:t>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6B348A" w:rsidRDefault="00EC70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E000DD" w:rsidRDefault="00EC70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szCs w:val="24"/>
              </w:rPr>
              <w:t>122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E000DD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4F" w:rsidRPr="00E000DD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4F" w:rsidRPr="00875916" w:rsidRDefault="0051644F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</w:tbl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Pr="00EC704F" w:rsidRDefault="0051644F" w:rsidP="000677FE">
      <w:pPr>
        <w:spacing w:after="0" w:line="240" w:lineRule="auto"/>
        <w:ind w:left="0" w:right="0" w:firstLine="0"/>
        <w:jc w:val="left"/>
        <w:rPr>
          <w:rFonts w:eastAsia="Courier New"/>
          <w:sz w:val="2"/>
        </w:rPr>
      </w:pPr>
    </w:p>
    <w:p w:rsidR="0051644F" w:rsidRPr="00EC704F" w:rsidRDefault="0051644F" w:rsidP="000677FE">
      <w:pPr>
        <w:spacing w:after="0" w:line="240" w:lineRule="auto"/>
        <w:ind w:left="0" w:right="0" w:firstLine="0"/>
        <w:jc w:val="left"/>
        <w:rPr>
          <w:rFonts w:eastAsia="Courier New"/>
          <w:sz w:val="2"/>
        </w:rPr>
      </w:pPr>
    </w:p>
    <w:p w:rsidR="0051644F" w:rsidRPr="00EC704F" w:rsidRDefault="0051644F" w:rsidP="000677FE">
      <w:pPr>
        <w:spacing w:after="0" w:line="240" w:lineRule="auto"/>
        <w:ind w:left="0" w:right="0" w:firstLine="0"/>
        <w:jc w:val="left"/>
        <w:rPr>
          <w:rFonts w:eastAsia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51644F" w:rsidRDefault="005164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EC704F" w:rsidRDefault="00EC704F" w:rsidP="000677FE">
      <w:pPr>
        <w:spacing w:after="0" w:line="240" w:lineRule="auto"/>
        <w:ind w:left="0" w:right="0" w:firstLine="0"/>
        <w:jc w:val="left"/>
        <w:rPr>
          <w:rFonts w:ascii="Courier New" w:eastAsia="Courier New" w:hAnsi="Courier New" w:cs="Courier New"/>
          <w:sz w:val="2"/>
        </w:rPr>
      </w:pPr>
    </w:p>
    <w:p w:rsidR="00EC704F" w:rsidRPr="00EC704F" w:rsidRDefault="00EC704F" w:rsidP="000677FE">
      <w:pPr>
        <w:spacing w:after="0" w:line="240" w:lineRule="auto"/>
        <w:ind w:left="0" w:right="0" w:firstLine="0"/>
        <w:rPr>
          <w:rFonts w:ascii="Courier New" w:eastAsia="Courier New" w:hAnsi="Courier New" w:cs="Courier New"/>
          <w:sz w:val="2"/>
        </w:rPr>
      </w:pPr>
    </w:p>
    <w:p w:rsidR="00EC704F" w:rsidRPr="00EC704F" w:rsidRDefault="00EC704F" w:rsidP="000677FE">
      <w:pPr>
        <w:spacing w:after="0" w:line="240" w:lineRule="auto"/>
        <w:ind w:left="0" w:right="0" w:firstLine="0"/>
        <w:rPr>
          <w:rFonts w:ascii="Courier New" w:eastAsia="Courier New" w:hAnsi="Courier New" w:cs="Courier New"/>
          <w:sz w:val="2"/>
        </w:rPr>
      </w:pPr>
    </w:p>
    <w:p w:rsidR="00EC704F" w:rsidRPr="00EC704F" w:rsidRDefault="00EC704F" w:rsidP="000677FE">
      <w:pPr>
        <w:spacing w:after="0" w:line="240" w:lineRule="auto"/>
        <w:ind w:left="0" w:right="0" w:firstLine="0"/>
        <w:rPr>
          <w:rFonts w:ascii="Courier New" w:eastAsia="Courier New" w:hAnsi="Courier New" w:cs="Courier New"/>
          <w:sz w:val="2"/>
        </w:rPr>
      </w:pPr>
    </w:p>
    <w:p w:rsidR="00EC704F" w:rsidRPr="00EC704F" w:rsidRDefault="00EC704F" w:rsidP="000677FE">
      <w:pPr>
        <w:spacing w:after="0" w:line="240" w:lineRule="auto"/>
        <w:ind w:left="0" w:right="0" w:firstLine="0"/>
        <w:rPr>
          <w:rFonts w:ascii="Courier New" w:eastAsia="Courier New" w:hAnsi="Courier New" w:cs="Courier New"/>
          <w:sz w:val="2"/>
        </w:rPr>
      </w:pPr>
    </w:p>
    <w:p w:rsidR="00EC704F" w:rsidRPr="00EC704F" w:rsidRDefault="00EC704F" w:rsidP="000677FE">
      <w:pPr>
        <w:spacing w:after="0" w:line="240" w:lineRule="auto"/>
        <w:ind w:left="0" w:right="0" w:firstLine="0"/>
        <w:rPr>
          <w:rFonts w:ascii="Courier New" w:eastAsia="Courier New" w:hAnsi="Courier New" w:cs="Courier New"/>
          <w:sz w:val="2"/>
        </w:rPr>
      </w:pPr>
    </w:p>
    <w:p w:rsidR="00EC704F" w:rsidRPr="00EC704F" w:rsidRDefault="00EC704F" w:rsidP="000677FE">
      <w:pPr>
        <w:spacing w:after="0" w:line="240" w:lineRule="auto"/>
        <w:ind w:left="0" w:right="0" w:firstLine="0"/>
        <w:rPr>
          <w:rFonts w:ascii="Courier New" w:eastAsia="Courier New" w:hAnsi="Courier New" w:cs="Courier New"/>
          <w:sz w:val="2"/>
        </w:rPr>
      </w:pPr>
    </w:p>
    <w:p w:rsidR="00EC704F" w:rsidRDefault="00EC704F" w:rsidP="000677FE">
      <w:pPr>
        <w:tabs>
          <w:tab w:val="left" w:pos="1185"/>
        </w:tabs>
        <w:spacing w:after="0" w:line="240" w:lineRule="auto"/>
        <w:ind w:left="0" w:right="0" w:firstLine="0"/>
        <w:rPr>
          <w:rFonts w:ascii="Courier New" w:eastAsia="Courier New" w:hAnsi="Courier New" w:cs="Courier New"/>
          <w:sz w:val="2"/>
        </w:rPr>
      </w:pPr>
      <w:r>
        <w:rPr>
          <w:rFonts w:ascii="Courier New" w:eastAsia="Courier New" w:hAnsi="Courier New" w:cs="Courier New"/>
          <w:sz w:val="2"/>
        </w:rPr>
        <w:tab/>
      </w:r>
      <w:r>
        <w:rPr>
          <w:rFonts w:ascii="Courier New" w:eastAsia="Courier New" w:hAnsi="Courier New" w:cs="Courier New"/>
          <w:sz w:val="2"/>
        </w:rPr>
        <w:br w:type="page"/>
      </w:r>
    </w:p>
    <w:p w:rsidR="00EC704F" w:rsidRDefault="00EC704F" w:rsidP="000677FE">
      <w:pPr>
        <w:tabs>
          <w:tab w:val="left" w:pos="1185"/>
        </w:tabs>
        <w:spacing w:after="0" w:line="240" w:lineRule="auto"/>
        <w:ind w:left="0" w:right="0" w:firstLine="0"/>
        <w:rPr>
          <w:rFonts w:ascii="Courier New" w:eastAsia="Courier New" w:hAnsi="Courier New" w:cs="Courier New"/>
          <w:sz w:val="2"/>
        </w:rPr>
      </w:pPr>
    </w:p>
    <w:p w:rsidR="00EC704F" w:rsidRDefault="00EC704F" w:rsidP="000677FE">
      <w:pPr>
        <w:tabs>
          <w:tab w:val="left" w:pos="1185"/>
        </w:tabs>
        <w:spacing w:after="0" w:line="240" w:lineRule="auto"/>
        <w:ind w:left="0" w:right="0" w:firstLine="0"/>
        <w:rPr>
          <w:rFonts w:ascii="Courier New" w:eastAsia="Courier New" w:hAnsi="Courier New" w:cs="Courier New"/>
          <w:sz w:val="2"/>
        </w:rPr>
      </w:pPr>
    </w:p>
    <w:p w:rsidR="00EC704F" w:rsidRDefault="00EC704F" w:rsidP="000677FE">
      <w:pPr>
        <w:tabs>
          <w:tab w:val="left" w:pos="1185"/>
        </w:tabs>
        <w:spacing w:after="0" w:line="240" w:lineRule="auto"/>
        <w:ind w:left="0" w:right="0" w:firstLine="0"/>
        <w:rPr>
          <w:rFonts w:ascii="Courier New" w:eastAsia="Courier New" w:hAnsi="Courier New" w:cs="Courier New"/>
          <w:sz w:val="2"/>
        </w:rPr>
      </w:pPr>
    </w:p>
    <w:p w:rsidR="00A717BE" w:rsidRPr="00A717BE" w:rsidRDefault="00A717BE" w:rsidP="000677FE">
      <w:pPr>
        <w:pStyle w:val="3"/>
        <w:spacing w:before="0" w:line="240" w:lineRule="auto"/>
        <w:ind w:left="0" w:right="0" w:firstLine="0"/>
        <w:rPr>
          <w:rFonts w:ascii="Times New Roman" w:hAnsi="Times New Roman" w:cs="Times New Roman"/>
          <w:b/>
          <w:color w:val="auto"/>
        </w:rPr>
      </w:pPr>
      <w:r w:rsidRPr="00A717BE">
        <w:rPr>
          <w:rFonts w:ascii="Times New Roman" w:hAnsi="Times New Roman" w:cs="Times New Roman"/>
          <w:b/>
          <w:color w:val="auto"/>
        </w:rPr>
        <w:t>3.</w:t>
      </w:r>
      <w:r w:rsidR="00A81D12">
        <w:rPr>
          <w:rFonts w:ascii="Times New Roman" w:hAnsi="Times New Roman" w:cs="Times New Roman"/>
          <w:b/>
          <w:color w:val="auto"/>
        </w:rPr>
        <w:t>2</w:t>
      </w:r>
      <w:r w:rsidRPr="00A717BE">
        <w:rPr>
          <w:rFonts w:ascii="Times New Roman" w:hAnsi="Times New Roman" w:cs="Times New Roman"/>
          <w:b/>
          <w:color w:val="auto"/>
        </w:rPr>
        <w:t xml:space="preserve"> Тематический план и содержание профессионального модуля </w:t>
      </w:r>
    </w:p>
    <w:tbl>
      <w:tblPr>
        <w:tblStyle w:val="TableGrid"/>
        <w:tblW w:w="14482" w:type="dxa"/>
        <w:tblInd w:w="-312" w:type="dxa"/>
        <w:tblLayout w:type="fixed"/>
        <w:tblLook w:val="04A0"/>
      </w:tblPr>
      <w:tblGrid>
        <w:gridCol w:w="2385"/>
        <w:gridCol w:w="8554"/>
        <w:gridCol w:w="1701"/>
        <w:gridCol w:w="1842"/>
      </w:tblGrid>
      <w:tr w:rsidR="00623F34" w:rsidRPr="000308F3" w:rsidTr="006B348A">
        <w:trPr>
          <w:trHeight w:val="140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34" w:rsidRPr="000308F3" w:rsidRDefault="00623F34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08F3">
              <w:rPr>
                <w:b/>
                <w:szCs w:val="24"/>
              </w:rPr>
              <w:t>Наименование разделов</w:t>
            </w:r>
          </w:p>
          <w:p w:rsidR="00623F34" w:rsidRPr="000308F3" w:rsidRDefault="00623F34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08F3">
              <w:rPr>
                <w:b/>
                <w:szCs w:val="24"/>
              </w:rPr>
              <w:t>и тем</w:t>
            </w:r>
          </w:p>
          <w:p w:rsidR="00623F34" w:rsidRPr="000308F3" w:rsidRDefault="00623F34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08F3">
              <w:rPr>
                <w:b/>
                <w:szCs w:val="24"/>
              </w:rPr>
              <w:t>профессионального модуля (ПМ),</w:t>
            </w:r>
          </w:p>
          <w:p w:rsidR="00623F34" w:rsidRPr="000308F3" w:rsidRDefault="00623F34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08F3">
              <w:rPr>
                <w:b/>
                <w:szCs w:val="24"/>
              </w:rPr>
              <w:t>междисциплинарных курсов (МДК)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34" w:rsidRPr="000308F3" w:rsidRDefault="00623F34" w:rsidP="000308F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08F3">
              <w:rPr>
                <w:b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34" w:rsidRPr="000308F3" w:rsidRDefault="00623F34" w:rsidP="000308F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08F3">
              <w:rPr>
                <w:b/>
                <w:szCs w:val="24"/>
              </w:rPr>
              <w:t xml:space="preserve">Объем часов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34" w:rsidRPr="000308F3" w:rsidRDefault="00623F34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08F3">
              <w:rPr>
                <w:b/>
                <w:szCs w:val="24"/>
              </w:rPr>
              <w:t xml:space="preserve">Коды компетенций, </w:t>
            </w:r>
          </w:p>
          <w:p w:rsidR="00623F34" w:rsidRPr="000308F3" w:rsidRDefault="00623F34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08F3">
              <w:rPr>
                <w:b/>
                <w:szCs w:val="24"/>
              </w:rPr>
              <w:t xml:space="preserve">формированию которых </w:t>
            </w:r>
          </w:p>
          <w:p w:rsidR="00623F34" w:rsidRPr="000308F3" w:rsidRDefault="00623F34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08F3">
              <w:rPr>
                <w:b/>
                <w:szCs w:val="24"/>
              </w:rPr>
              <w:t xml:space="preserve">способствует элемент программы </w:t>
            </w:r>
          </w:p>
        </w:tc>
      </w:tr>
      <w:tr w:rsidR="00623F34" w:rsidRPr="000308F3" w:rsidTr="006B348A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34" w:rsidRPr="000308F3" w:rsidRDefault="00623F34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08F3">
              <w:rPr>
                <w:b/>
                <w:szCs w:val="24"/>
              </w:rPr>
              <w:t xml:space="preserve">1 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34" w:rsidRPr="000308F3" w:rsidRDefault="00623F34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08F3">
              <w:rPr>
                <w:b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34" w:rsidRPr="000308F3" w:rsidRDefault="00623F34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08F3">
              <w:rPr>
                <w:b/>
                <w:szCs w:val="24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34" w:rsidRPr="000308F3" w:rsidRDefault="00623F34" w:rsidP="000677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08F3">
              <w:rPr>
                <w:b/>
                <w:szCs w:val="24"/>
              </w:rPr>
              <w:t xml:space="preserve">7 </w:t>
            </w:r>
          </w:p>
        </w:tc>
      </w:tr>
      <w:tr w:rsidR="00063E03" w:rsidRPr="000308F3" w:rsidTr="006B348A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Pr="000308F3" w:rsidRDefault="00063E03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семестр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Pr="000308F3" w:rsidRDefault="00063E03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Pr="000308F3" w:rsidRDefault="006B348A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160/</w:t>
            </w:r>
            <w:r w:rsidR="00063E03">
              <w:rPr>
                <w:b/>
                <w:szCs w:val="24"/>
              </w:rPr>
              <w:t>110/50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Pr="000308F3" w:rsidRDefault="006B348A" w:rsidP="000677F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0308F3">
              <w:rPr>
                <w:szCs w:val="24"/>
              </w:rPr>
              <w:t>ОК 1. – ОК 14., ПК 2.1. –ПК 2.2.</w:t>
            </w:r>
          </w:p>
        </w:tc>
      </w:tr>
      <w:tr w:rsidR="0098155D" w:rsidRPr="000308F3" w:rsidTr="006B348A">
        <w:trPr>
          <w:trHeight w:val="240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55D" w:rsidRPr="000308F3" w:rsidRDefault="0098155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1. Общая характеристика социального управления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D" w:rsidRDefault="0098155D" w:rsidP="00623F34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0308F3">
              <w:rPr>
                <w:b/>
                <w:szCs w:val="24"/>
              </w:rPr>
              <w:t>Содержание учебного материала</w:t>
            </w:r>
          </w:p>
          <w:p w:rsidR="0098155D" w:rsidRDefault="0098155D" w:rsidP="00623F34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  <w:p w:rsidR="0098155D" w:rsidRPr="00623F34" w:rsidRDefault="0098155D" w:rsidP="00623F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23F34">
              <w:rPr>
                <w:szCs w:val="24"/>
              </w:rPr>
              <w:t>Понятие, сущность и назначение управления</w:t>
            </w:r>
          </w:p>
          <w:p w:rsidR="0098155D" w:rsidRPr="00623F34" w:rsidRDefault="0098155D" w:rsidP="00623F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23F34">
              <w:rPr>
                <w:szCs w:val="24"/>
              </w:rPr>
              <w:t>Управление как система</w:t>
            </w:r>
          </w:p>
          <w:p w:rsidR="0098155D" w:rsidRPr="00623F34" w:rsidRDefault="0098155D" w:rsidP="00623F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23F34">
              <w:rPr>
                <w:szCs w:val="24"/>
              </w:rPr>
              <w:t>Структура системы управления</w:t>
            </w:r>
          </w:p>
          <w:p w:rsidR="0098155D" w:rsidRPr="00623F34" w:rsidRDefault="0098155D" w:rsidP="00623F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23F34">
              <w:rPr>
                <w:szCs w:val="24"/>
              </w:rPr>
              <w:t>Общие законы и закономерности управления</w:t>
            </w:r>
          </w:p>
          <w:p w:rsidR="0098155D" w:rsidRPr="00623F34" w:rsidRDefault="0098155D" w:rsidP="00623F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23F34">
              <w:rPr>
                <w:szCs w:val="24"/>
              </w:rPr>
              <w:t>Цели, принципы управления</w:t>
            </w:r>
          </w:p>
          <w:p w:rsidR="0098155D" w:rsidRPr="00623F34" w:rsidRDefault="0098155D" w:rsidP="00623F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23F34">
              <w:rPr>
                <w:szCs w:val="24"/>
              </w:rPr>
              <w:t>Функции управления</w:t>
            </w:r>
          </w:p>
          <w:p w:rsidR="0098155D" w:rsidRPr="00623F34" w:rsidRDefault="0098155D" w:rsidP="00623F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23F34">
              <w:rPr>
                <w:szCs w:val="24"/>
              </w:rPr>
              <w:t>Процесс (механизм) управления</w:t>
            </w:r>
          </w:p>
          <w:p w:rsidR="0098155D" w:rsidRPr="000308F3" w:rsidRDefault="0098155D" w:rsidP="00623F34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623F34">
              <w:rPr>
                <w:szCs w:val="24"/>
              </w:rPr>
              <w:t>Органы внутренних дел как система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D" w:rsidRPr="000308F3" w:rsidRDefault="0098155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D" w:rsidRPr="000308F3" w:rsidRDefault="0098155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98155D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55D" w:rsidRPr="000308F3" w:rsidRDefault="0098155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D" w:rsidRDefault="0098155D" w:rsidP="00623F3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308F3">
              <w:rPr>
                <w:b/>
                <w:sz w:val="24"/>
                <w:szCs w:val="24"/>
              </w:rPr>
              <w:t>Практическое занятие № 1</w:t>
            </w:r>
            <w:r>
              <w:rPr>
                <w:b/>
                <w:sz w:val="24"/>
                <w:szCs w:val="24"/>
              </w:rPr>
              <w:t>.</w:t>
            </w:r>
          </w:p>
          <w:p w:rsidR="0098155D" w:rsidRPr="0098155D" w:rsidRDefault="0098155D" w:rsidP="00623F34">
            <w:pPr>
              <w:pStyle w:val="TableParagraph"/>
              <w:jc w:val="both"/>
              <w:rPr>
                <w:sz w:val="24"/>
                <w:szCs w:val="24"/>
              </w:rPr>
            </w:pPr>
            <w:r w:rsidRPr="0098155D">
              <w:rPr>
                <w:sz w:val="24"/>
                <w:szCs w:val="24"/>
              </w:rPr>
              <w:t>Комплексный характер социального управления: экономические, социальные, социально психологические, кибернетические и организационно-технические аспекты.</w:t>
            </w:r>
          </w:p>
          <w:p w:rsidR="0098155D" w:rsidRPr="000308F3" w:rsidRDefault="0098155D" w:rsidP="0098155D">
            <w:pPr>
              <w:pStyle w:val="TableParagraph"/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D" w:rsidRPr="000308F3" w:rsidRDefault="0098155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D" w:rsidRPr="000308F3" w:rsidRDefault="0098155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98155D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D" w:rsidRPr="000308F3" w:rsidRDefault="0098155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D" w:rsidRDefault="0098155D" w:rsidP="0098155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308F3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2.</w:t>
            </w:r>
          </w:p>
          <w:p w:rsidR="0098155D" w:rsidRPr="0098155D" w:rsidRDefault="0098155D" w:rsidP="0098155D">
            <w:pPr>
              <w:pStyle w:val="TableParagraph"/>
              <w:jc w:val="both"/>
              <w:rPr>
                <w:sz w:val="24"/>
                <w:szCs w:val="24"/>
              </w:rPr>
            </w:pPr>
            <w:r w:rsidRPr="0098155D">
              <w:rPr>
                <w:sz w:val="24"/>
                <w:szCs w:val="24"/>
              </w:rPr>
              <w:t>Структура системы социального управления (составление схемы).</w:t>
            </w:r>
          </w:p>
          <w:p w:rsidR="0098155D" w:rsidRPr="000308F3" w:rsidRDefault="0098155D" w:rsidP="00623F3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D" w:rsidRPr="000308F3" w:rsidRDefault="0098155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5D" w:rsidRPr="000308F3" w:rsidRDefault="0098155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B66340" w:rsidRPr="000308F3" w:rsidTr="006B348A">
        <w:trPr>
          <w:trHeight w:val="2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98155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66340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3</w:t>
            </w:r>
          </w:p>
          <w:p w:rsidR="00B66340" w:rsidRPr="00B66340" w:rsidRDefault="00B66340" w:rsidP="0098155D">
            <w:pPr>
              <w:pStyle w:val="TableParagraph"/>
              <w:jc w:val="both"/>
              <w:rPr>
                <w:sz w:val="24"/>
                <w:szCs w:val="24"/>
              </w:rPr>
            </w:pPr>
            <w:r w:rsidRPr="00B66340">
              <w:rPr>
                <w:sz w:val="24"/>
                <w:szCs w:val="24"/>
              </w:rPr>
              <w:t>Управленческие циклы проце</w:t>
            </w:r>
            <w:r>
              <w:rPr>
                <w:sz w:val="24"/>
                <w:szCs w:val="24"/>
              </w:rPr>
              <w:t>сс</w:t>
            </w:r>
            <w:r w:rsidRPr="00B66340">
              <w:rPr>
                <w:sz w:val="24"/>
                <w:szCs w:val="24"/>
              </w:rPr>
              <w:t>а (механизма)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B66340" w:rsidRPr="000308F3" w:rsidTr="006B348A">
        <w:trPr>
          <w:trHeight w:val="2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98155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66340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4</w:t>
            </w:r>
          </w:p>
          <w:p w:rsidR="00B66340" w:rsidRPr="00B66340" w:rsidRDefault="00B66340" w:rsidP="0098155D">
            <w:pPr>
              <w:pStyle w:val="TableParagraph"/>
              <w:jc w:val="both"/>
              <w:rPr>
                <w:sz w:val="24"/>
                <w:szCs w:val="24"/>
              </w:rPr>
            </w:pPr>
            <w:r w:rsidRPr="00B66340">
              <w:rPr>
                <w:sz w:val="24"/>
                <w:szCs w:val="24"/>
              </w:rPr>
              <w:t>Принципы и функции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063E03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B66340" w:rsidRPr="000308F3" w:rsidTr="006B348A">
        <w:trPr>
          <w:trHeight w:val="240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2. Организация </w:t>
            </w:r>
            <w:r>
              <w:rPr>
                <w:b/>
                <w:szCs w:val="24"/>
              </w:rPr>
              <w:lastRenderedPageBreak/>
              <w:t>системы управления в органах внутренних дел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623F34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0308F3">
              <w:rPr>
                <w:b/>
                <w:szCs w:val="24"/>
              </w:rPr>
              <w:lastRenderedPageBreak/>
              <w:t>Содержание учебного материала</w:t>
            </w:r>
          </w:p>
          <w:p w:rsidR="00B66340" w:rsidRDefault="00B66340" w:rsidP="00623F34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  <w:p w:rsidR="00B66340" w:rsidRPr="00324E46" w:rsidRDefault="00B66340" w:rsidP="00623F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Министерство внутренних дел Российской Федерации – его задачи и полномочия. Основные функции его подразделений.</w:t>
            </w:r>
          </w:p>
          <w:p w:rsidR="00B66340" w:rsidRPr="00324E46" w:rsidRDefault="00B66340" w:rsidP="00623F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Территориальные органы внутренних дел, их структура, задачи, полномочия и функции.</w:t>
            </w:r>
          </w:p>
          <w:p w:rsidR="00B66340" w:rsidRPr="00324E46" w:rsidRDefault="00B66340" w:rsidP="00623F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Типы организационных структур.</w:t>
            </w:r>
          </w:p>
          <w:p w:rsidR="00B66340" w:rsidRPr="00324E46" w:rsidRDefault="00B66340" w:rsidP="00623F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Формы распределения функций.</w:t>
            </w:r>
          </w:p>
          <w:p w:rsidR="00B66340" w:rsidRDefault="00B66340" w:rsidP="00623F34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324E46">
              <w:rPr>
                <w:szCs w:val="24"/>
              </w:rPr>
              <w:t>Методы управления в ОВД</w:t>
            </w:r>
          </w:p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B66340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623F34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816DC6">
              <w:rPr>
                <w:b/>
                <w:szCs w:val="24"/>
              </w:rPr>
              <w:t xml:space="preserve">Практическое занятие № </w:t>
            </w:r>
            <w:r>
              <w:rPr>
                <w:b/>
                <w:szCs w:val="24"/>
              </w:rPr>
              <w:t>5</w:t>
            </w:r>
          </w:p>
          <w:p w:rsidR="00B66340" w:rsidRPr="0098155D" w:rsidRDefault="00B66340" w:rsidP="0098155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155D">
              <w:rPr>
                <w:szCs w:val="24"/>
              </w:rPr>
              <w:t>Организация системы в ОВД как разновидность системы социального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B66340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623F34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8155D">
              <w:rPr>
                <w:b/>
                <w:szCs w:val="24"/>
              </w:rPr>
              <w:t xml:space="preserve">Практическое занятие № </w:t>
            </w:r>
            <w:r>
              <w:rPr>
                <w:b/>
                <w:szCs w:val="24"/>
              </w:rPr>
              <w:t>6</w:t>
            </w:r>
          </w:p>
          <w:p w:rsidR="00B66340" w:rsidRPr="0098155D" w:rsidRDefault="00B66340" w:rsidP="00623F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155D">
              <w:rPr>
                <w:szCs w:val="24"/>
              </w:rPr>
              <w:t>Организация управления ОВД как составная часть государственного управления.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B66340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98155D" w:rsidRDefault="00B66340" w:rsidP="00623F34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8155D">
              <w:rPr>
                <w:b/>
                <w:szCs w:val="24"/>
              </w:rPr>
              <w:t>Практическое занятие № 7</w:t>
            </w:r>
          </w:p>
          <w:p w:rsidR="00B66340" w:rsidRPr="0098155D" w:rsidRDefault="00B66340" w:rsidP="00623F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155D">
              <w:rPr>
                <w:szCs w:val="24"/>
              </w:rPr>
              <w:t>Основные положения действующих федеральных законов, указов Президента, постановлений правительства РФ по вопросам ОВД по вопросам совершенствования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B66340" w:rsidRPr="000308F3" w:rsidTr="006B348A">
        <w:trPr>
          <w:trHeight w:val="240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3. Информационное обеспечение  и коммуникации в управлении органов внутренних дел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324E4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324E46">
              <w:rPr>
                <w:b/>
                <w:szCs w:val="24"/>
              </w:rPr>
              <w:t>Содержание учебного материала</w:t>
            </w:r>
          </w:p>
          <w:p w:rsidR="00B66340" w:rsidRDefault="00B66340" w:rsidP="00324E4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  <w:p w:rsidR="00B66340" w:rsidRPr="00324E46" w:rsidRDefault="00B66340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Основные понятия информационно-аналитического обеспечения.</w:t>
            </w:r>
          </w:p>
          <w:p w:rsidR="00B66340" w:rsidRPr="00324E46" w:rsidRDefault="00B66340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Информация и коммуникация.</w:t>
            </w:r>
          </w:p>
          <w:p w:rsidR="00B66340" w:rsidRPr="00324E46" w:rsidRDefault="00B66340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Элементы (стадии) коммуникационного процесса.</w:t>
            </w:r>
          </w:p>
          <w:p w:rsidR="00B66340" w:rsidRPr="00324E46" w:rsidRDefault="00B66340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Источники информации.</w:t>
            </w:r>
          </w:p>
          <w:p w:rsidR="00B66340" w:rsidRPr="00324E46" w:rsidRDefault="00B66340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Учеты органов внутренних дел.</w:t>
            </w:r>
          </w:p>
          <w:p w:rsidR="00B66340" w:rsidRPr="00324E46" w:rsidRDefault="00B66340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Роль информационных центров, осуществляющих информационное обеспечение системы органов внутренних дел.</w:t>
            </w:r>
          </w:p>
          <w:p w:rsidR="00B66340" w:rsidRPr="00324E46" w:rsidRDefault="00B66340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Информационные системы органов внутренних дел и основные направления информационной поддержки правоохранительной деятельности.</w:t>
            </w:r>
          </w:p>
          <w:p w:rsidR="00B66340" w:rsidRPr="00324E46" w:rsidRDefault="00B66340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Назначение Единой информационно-телекоммуникационной системы.</w:t>
            </w:r>
          </w:p>
          <w:p w:rsidR="00B66340" w:rsidRPr="000308F3" w:rsidRDefault="00B66340" w:rsidP="00324E4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324E46">
              <w:rPr>
                <w:szCs w:val="24"/>
              </w:rPr>
              <w:t>Перспективы информатизации органов внутренних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B66340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340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B6634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308F3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8</w:t>
            </w:r>
          </w:p>
          <w:p w:rsidR="00B66340" w:rsidRPr="00B66340" w:rsidRDefault="00B66340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66340">
              <w:rPr>
                <w:szCs w:val="24"/>
              </w:rPr>
              <w:t>Роль информации в решении социальных и правоохранительных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B66340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340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B6634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308F3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9</w:t>
            </w:r>
          </w:p>
          <w:p w:rsidR="00B66340" w:rsidRPr="00324E46" w:rsidRDefault="00B66340" w:rsidP="00B66340">
            <w:pPr>
              <w:pStyle w:val="TableParagraph"/>
              <w:jc w:val="both"/>
              <w:rPr>
                <w:b/>
                <w:szCs w:val="24"/>
              </w:rPr>
            </w:pPr>
            <w:r w:rsidRPr="00B66340">
              <w:rPr>
                <w:sz w:val="24"/>
                <w:szCs w:val="24"/>
              </w:rPr>
              <w:t>Работа в информационной системе «Гарант». Источники информации в системе управления ОВД, закрепленные  нормативно -  правовыми актами.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B66340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340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B6634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308F3">
              <w:rPr>
                <w:b/>
                <w:sz w:val="24"/>
                <w:szCs w:val="24"/>
              </w:rPr>
              <w:t>Практическое занятие № 1</w:t>
            </w:r>
            <w:r>
              <w:rPr>
                <w:b/>
                <w:sz w:val="24"/>
                <w:szCs w:val="24"/>
              </w:rPr>
              <w:t>0</w:t>
            </w:r>
          </w:p>
          <w:p w:rsidR="00B66340" w:rsidRPr="00324E46" w:rsidRDefault="00B66340" w:rsidP="00B66340">
            <w:pPr>
              <w:pStyle w:val="TableParagraph"/>
              <w:jc w:val="both"/>
              <w:rPr>
                <w:b/>
                <w:szCs w:val="24"/>
              </w:rPr>
            </w:pPr>
            <w:r w:rsidRPr="00B66340">
              <w:rPr>
                <w:sz w:val="24"/>
                <w:szCs w:val="24"/>
              </w:rPr>
              <w:t>Сущность и назначение ЕИТКС. Правила ее использования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B66340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B6634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308F3">
              <w:rPr>
                <w:b/>
                <w:sz w:val="24"/>
                <w:szCs w:val="24"/>
              </w:rPr>
              <w:t>Практическое занятие № 1</w:t>
            </w:r>
            <w:r>
              <w:rPr>
                <w:b/>
                <w:sz w:val="24"/>
                <w:szCs w:val="24"/>
              </w:rPr>
              <w:t>1</w:t>
            </w:r>
          </w:p>
          <w:p w:rsidR="00B66340" w:rsidRPr="00324E46" w:rsidRDefault="00B66340" w:rsidP="00B66340">
            <w:pPr>
              <w:pStyle w:val="TableParagraph"/>
              <w:jc w:val="both"/>
              <w:rPr>
                <w:b/>
                <w:szCs w:val="24"/>
              </w:rPr>
            </w:pPr>
            <w:r w:rsidRPr="00B66340">
              <w:rPr>
                <w:sz w:val="24"/>
                <w:szCs w:val="24"/>
              </w:rPr>
              <w:t>Порядок использования информационных центров ОВД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40" w:rsidRPr="000308F3" w:rsidRDefault="00B66340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4A4D" w:rsidRPr="000308F3" w:rsidTr="006B348A">
        <w:trPr>
          <w:trHeight w:val="240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4. Оперативная обстановка в органах внутренних дел (как объект управления)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324E4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324E46">
              <w:rPr>
                <w:b/>
                <w:szCs w:val="24"/>
              </w:rPr>
              <w:t>Содержание учебного материала</w:t>
            </w:r>
          </w:p>
          <w:p w:rsidR="00064A4D" w:rsidRDefault="00064A4D" w:rsidP="00324E4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  <w:p w:rsidR="00064A4D" w:rsidRPr="00324E46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Понятие оперативной обстановки и ее структурные элементы.</w:t>
            </w:r>
          </w:p>
          <w:p w:rsidR="00064A4D" w:rsidRPr="00324E46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Значение изучения оперативной обстановки.</w:t>
            </w:r>
          </w:p>
          <w:p w:rsidR="00064A4D" w:rsidRPr="00324E46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Виды анализа оперативной обстановки.</w:t>
            </w:r>
          </w:p>
          <w:p w:rsidR="00064A4D" w:rsidRPr="00324E46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Организация и методика комплексного анализа оперативной обстановки (общие требования).</w:t>
            </w:r>
          </w:p>
          <w:p w:rsidR="00064A4D" w:rsidRPr="00324E46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Результаты отслеживания внешней среды, функционирование органов внутренних дел.</w:t>
            </w:r>
          </w:p>
          <w:p w:rsidR="00064A4D" w:rsidRPr="00324E46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24E46">
              <w:rPr>
                <w:szCs w:val="24"/>
              </w:rPr>
              <w:t>Особенности методики частного анализа</w:t>
            </w:r>
          </w:p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4A4D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A4D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324E4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B66340">
              <w:rPr>
                <w:b/>
                <w:szCs w:val="24"/>
              </w:rPr>
              <w:t>Практическое занятие № 1</w:t>
            </w:r>
            <w:r>
              <w:rPr>
                <w:b/>
                <w:szCs w:val="24"/>
              </w:rPr>
              <w:t>2.</w:t>
            </w:r>
          </w:p>
          <w:p w:rsidR="00064A4D" w:rsidRPr="00064A4D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64A4D">
              <w:rPr>
                <w:szCs w:val="24"/>
              </w:rPr>
              <w:t>Организация и методика комплексного анализа оперативной обстановки.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4A4D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A4D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324E4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B66340">
              <w:rPr>
                <w:b/>
                <w:szCs w:val="24"/>
              </w:rPr>
              <w:t>Практическое занятие № 1</w:t>
            </w:r>
            <w:r>
              <w:rPr>
                <w:b/>
                <w:szCs w:val="24"/>
              </w:rPr>
              <w:t>3.</w:t>
            </w:r>
          </w:p>
          <w:p w:rsidR="00064A4D" w:rsidRPr="00064A4D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64A4D">
              <w:rPr>
                <w:szCs w:val="24"/>
              </w:rPr>
              <w:t>Структурные элементы оперативной обстановки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4A4D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324E4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B66340">
              <w:rPr>
                <w:b/>
                <w:szCs w:val="24"/>
              </w:rPr>
              <w:t>Практическое занятие № 1</w:t>
            </w:r>
            <w:r>
              <w:rPr>
                <w:b/>
                <w:szCs w:val="24"/>
              </w:rPr>
              <w:t>4</w:t>
            </w:r>
          </w:p>
          <w:p w:rsidR="00064A4D" w:rsidRPr="00064A4D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64A4D">
              <w:rPr>
                <w:szCs w:val="24"/>
              </w:rPr>
              <w:t>Подготовка информации о состоянии оперативной обстановки в территориальном подразделении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4A4D" w:rsidRPr="000308F3" w:rsidTr="006B348A">
        <w:trPr>
          <w:trHeight w:val="240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5. Подготовка, принятие и реализация управленческих решений в ОВД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324E4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324E46">
              <w:rPr>
                <w:b/>
                <w:szCs w:val="24"/>
              </w:rPr>
              <w:t>Содержание учебного материала</w:t>
            </w:r>
          </w:p>
          <w:p w:rsidR="00064A4D" w:rsidRDefault="00064A4D" w:rsidP="00324E4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  <w:p w:rsidR="00064A4D" w:rsidRPr="00025460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25460">
              <w:rPr>
                <w:szCs w:val="24"/>
              </w:rPr>
              <w:t>Понятие, признаки и основания принятия управленческого решения.</w:t>
            </w:r>
          </w:p>
          <w:p w:rsidR="00064A4D" w:rsidRPr="00025460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25460">
              <w:rPr>
                <w:szCs w:val="24"/>
              </w:rPr>
              <w:t>Классификация управленческих решений и требования, предъявляемые к ним.</w:t>
            </w:r>
          </w:p>
          <w:p w:rsidR="00064A4D" w:rsidRPr="00025460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25460">
              <w:rPr>
                <w:szCs w:val="24"/>
              </w:rPr>
              <w:t>Стадии выработки решений.</w:t>
            </w:r>
          </w:p>
          <w:p w:rsidR="00064A4D" w:rsidRPr="00025460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25460">
              <w:rPr>
                <w:szCs w:val="24"/>
              </w:rPr>
              <w:t>Методика подготовки и принятия оптимальных управленческих решений.</w:t>
            </w:r>
          </w:p>
          <w:p w:rsidR="00064A4D" w:rsidRPr="00025460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25460">
              <w:rPr>
                <w:szCs w:val="24"/>
              </w:rPr>
              <w:t>Реализация (исполнение) управленческих решений. Контроль за ходом исполнения решений. Оценка эффективности исполнения управленческих решений.</w:t>
            </w:r>
          </w:p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4A4D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A4D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324E4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064A4D">
              <w:rPr>
                <w:b/>
                <w:szCs w:val="24"/>
              </w:rPr>
              <w:t>Практическое занятие № 1</w:t>
            </w:r>
            <w:r>
              <w:rPr>
                <w:b/>
                <w:szCs w:val="24"/>
              </w:rPr>
              <w:t>5</w:t>
            </w:r>
          </w:p>
          <w:p w:rsidR="00064A4D" w:rsidRPr="00064A4D" w:rsidRDefault="00064A4D" w:rsidP="00324E4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64A4D">
              <w:rPr>
                <w:szCs w:val="24"/>
              </w:rPr>
              <w:t>Этапы подготовки и принятия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4A4D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ind w:left="0" w:firstLine="0"/>
              <w:rPr>
                <w:b/>
                <w:szCs w:val="24"/>
              </w:rPr>
            </w:pPr>
            <w:r w:rsidRPr="002F5B2B">
              <w:rPr>
                <w:b/>
                <w:szCs w:val="24"/>
              </w:rPr>
              <w:t>Практическое занятие № 1</w:t>
            </w:r>
            <w:r>
              <w:rPr>
                <w:b/>
                <w:szCs w:val="24"/>
              </w:rPr>
              <w:t>6</w:t>
            </w:r>
          </w:p>
          <w:p w:rsidR="00064A4D" w:rsidRDefault="00064A4D" w:rsidP="00064A4D">
            <w:pPr>
              <w:ind w:left="0" w:firstLine="0"/>
            </w:pPr>
            <w:r>
              <w:t>Подготовка распоряжения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4A4D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ind w:left="0" w:firstLine="0"/>
              <w:rPr>
                <w:b/>
                <w:szCs w:val="24"/>
              </w:rPr>
            </w:pPr>
            <w:r w:rsidRPr="002F5B2B">
              <w:rPr>
                <w:b/>
                <w:szCs w:val="24"/>
              </w:rPr>
              <w:t>Практическое занятие № 1</w:t>
            </w:r>
            <w:r>
              <w:rPr>
                <w:b/>
                <w:szCs w:val="24"/>
              </w:rPr>
              <w:t>7</w:t>
            </w:r>
          </w:p>
          <w:p w:rsidR="00064A4D" w:rsidRDefault="00064A4D" w:rsidP="00064A4D">
            <w:pPr>
              <w:ind w:left="0" w:firstLine="0"/>
            </w:pPr>
            <w:r>
              <w:t>Подготовка приказа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4A4D" w:rsidRPr="000308F3" w:rsidTr="006B348A">
        <w:trPr>
          <w:trHeight w:val="240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6. Организация и методика планирования работы в органах внутренних дел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324E46">
              <w:rPr>
                <w:b/>
                <w:szCs w:val="24"/>
              </w:rPr>
              <w:t>Содержание учебного материала</w:t>
            </w:r>
          </w:p>
          <w:p w:rsidR="00064A4D" w:rsidRDefault="00064A4D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  <w:p w:rsidR="00064A4D" w:rsidRPr="00025460" w:rsidRDefault="00064A4D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25460">
              <w:rPr>
                <w:szCs w:val="24"/>
              </w:rPr>
              <w:t>Сущность, цели, принципы и правовая основа планирования.</w:t>
            </w:r>
          </w:p>
          <w:p w:rsidR="00064A4D" w:rsidRPr="00025460" w:rsidRDefault="00064A4D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25460">
              <w:rPr>
                <w:szCs w:val="24"/>
              </w:rPr>
              <w:t>Способы обеспечения планирования.</w:t>
            </w:r>
          </w:p>
          <w:p w:rsidR="00064A4D" w:rsidRPr="00025460" w:rsidRDefault="00064A4D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25460">
              <w:rPr>
                <w:szCs w:val="24"/>
              </w:rPr>
              <w:t>Виды планов, разрабатываемых в системе ОВД.</w:t>
            </w:r>
          </w:p>
          <w:p w:rsidR="00064A4D" w:rsidRPr="00025460" w:rsidRDefault="00064A4D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25460">
              <w:rPr>
                <w:szCs w:val="24"/>
              </w:rPr>
              <w:t>Организация планирования, основные требования к содержанию и структуре планов.</w:t>
            </w:r>
          </w:p>
          <w:p w:rsidR="00064A4D" w:rsidRPr="00025460" w:rsidRDefault="00064A4D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25460">
              <w:rPr>
                <w:szCs w:val="24"/>
              </w:rPr>
              <w:t>Организационное обеспечение выполнения плана.</w:t>
            </w:r>
          </w:p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4A4D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ind w:left="0" w:firstLine="0"/>
              <w:rPr>
                <w:b/>
                <w:szCs w:val="24"/>
              </w:rPr>
            </w:pPr>
            <w:r w:rsidRPr="00327B66">
              <w:rPr>
                <w:b/>
                <w:szCs w:val="24"/>
              </w:rPr>
              <w:t>Практическое занятие № 1</w:t>
            </w:r>
            <w:r>
              <w:rPr>
                <w:b/>
                <w:szCs w:val="24"/>
              </w:rPr>
              <w:t>8</w:t>
            </w:r>
          </w:p>
          <w:p w:rsidR="00064A4D" w:rsidRDefault="00064A4D" w:rsidP="00064A4D">
            <w:pPr>
              <w:ind w:left="0" w:firstLine="0"/>
            </w:pPr>
            <w:r w:rsidRPr="00064A4D">
              <w:rPr>
                <w:szCs w:val="24"/>
              </w:rPr>
              <w:t>Правовая основа планирования управления ОВД. Работа в правовой системе «Гарант»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4A4D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ind w:left="0" w:firstLine="0"/>
            </w:pPr>
            <w:r w:rsidRPr="00327B66">
              <w:rPr>
                <w:b/>
                <w:szCs w:val="24"/>
              </w:rPr>
              <w:t>Практическое занятие № 1</w:t>
            </w:r>
            <w:r>
              <w:rPr>
                <w:b/>
                <w:szCs w:val="24"/>
              </w:rPr>
              <w:t>9</w:t>
            </w:r>
            <w:r>
              <w:t xml:space="preserve"> </w:t>
            </w:r>
          </w:p>
          <w:p w:rsidR="00064A4D" w:rsidRDefault="00064A4D" w:rsidP="00064A4D">
            <w:pPr>
              <w:ind w:left="0" w:firstLine="0"/>
            </w:pPr>
            <w:r>
              <w:t>Подготовить научно-практическое обоснование связи и соотношения планирования с анализом и оценкой оперативной обстановки и прогнозированием.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4A4D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ind w:left="0" w:firstLine="0"/>
              <w:rPr>
                <w:b/>
                <w:szCs w:val="24"/>
              </w:rPr>
            </w:pPr>
            <w:r w:rsidRPr="00327B66">
              <w:rPr>
                <w:b/>
                <w:szCs w:val="24"/>
              </w:rPr>
              <w:t xml:space="preserve">Практическое занятие № </w:t>
            </w:r>
            <w:r>
              <w:rPr>
                <w:b/>
                <w:szCs w:val="24"/>
              </w:rPr>
              <w:t>20</w:t>
            </w:r>
          </w:p>
          <w:p w:rsidR="00064A4D" w:rsidRDefault="00064A4D" w:rsidP="00064A4D">
            <w:pPr>
              <w:ind w:left="0" w:firstLine="0"/>
            </w:pPr>
            <w:r>
              <w:t>Подготовка проекта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4D" w:rsidRPr="000308F3" w:rsidRDefault="00064A4D" w:rsidP="00064A4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3E03" w:rsidRPr="000308F3" w:rsidTr="006B348A">
        <w:trPr>
          <w:trHeight w:val="240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E03" w:rsidRDefault="00063E03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7. Взаимодействие и координация в деятельности ОВД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Default="00063E03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324E46">
              <w:rPr>
                <w:b/>
                <w:szCs w:val="24"/>
              </w:rPr>
              <w:t>Содержание учебного материала</w:t>
            </w:r>
          </w:p>
          <w:p w:rsidR="00063E03" w:rsidRDefault="00063E03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  <w:p w:rsidR="00063E03" w:rsidRPr="003B4BF4" w:rsidRDefault="00063E03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B4BF4">
              <w:rPr>
                <w:szCs w:val="24"/>
              </w:rPr>
              <w:t>Понятие, сущность и значение взаимодействия.</w:t>
            </w:r>
          </w:p>
          <w:p w:rsidR="00063E03" w:rsidRPr="003B4BF4" w:rsidRDefault="00063E03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B4BF4">
              <w:rPr>
                <w:szCs w:val="24"/>
              </w:rPr>
              <w:t>Виды и формы взаимодействия.</w:t>
            </w:r>
          </w:p>
          <w:p w:rsidR="00063E03" w:rsidRPr="003B4BF4" w:rsidRDefault="00063E03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B4BF4">
              <w:rPr>
                <w:szCs w:val="24"/>
              </w:rPr>
              <w:t>Принципы взаимодействия.</w:t>
            </w:r>
          </w:p>
          <w:p w:rsidR="00063E03" w:rsidRPr="003B4BF4" w:rsidRDefault="00063E03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B4BF4">
              <w:rPr>
                <w:szCs w:val="24"/>
              </w:rPr>
              <w:t>Определение взаимодействия сторон (подразделений, отделов ОВД).</w:t>
            </w:r>
          </w:p>
          <w:p w:rsidR="00063E03" w:rsidRPr="003B4BF4" w:rsidRDefault="00063E03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B4BF4">
              <w:rPr>
                <w:szCs w:val="24"/>
              </w:rPr>
              <w:t>Организация взаимодействия подразделений полиции следственных органов при раскрытии и расследовании преступлений, в розыске преступников.</w:t>
            </w:r>
          </w:p>
          <w:p w:rsidR="00063E03" w:rsidRPr="003B4BF4" w:rsidRDefault="00063E03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B4BF4">
              <w:rPr>
                <w:szCs w:val="24"/>
              </w:rPr>
              <w:t>Формы и методы взаимодействия.</w:t>
            </w:r>
          </w:p>
          <w:p w:rsidR="00063E03" w:rsidRPr="003B4BF4" w:rsidRDefault="00063E03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B4BF4">
              <w:rPr>
                <w:szCs w:val="24"/>
              </w:rPr>
              <w:t>Порядок создания и работы следственно-оперативных групп и обеспечение деятельности следственных групп.</w:t>
            </w:r>
          </w:p>
          <w:p w:rsidR="00063E03" w:rsidRPr="003B4BF4" w:rsidRDefault="00063E03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B4BF4">
              <w:rPr>
                <w:szCs w:val="24"/>
              </w:rPr>
              <w:t>Взаимодействие на стадии активной оперативно-розыскной проверки (документирования) о преступной деятельности лиц до возбуждения уголовного дела.</w:t>
            </w:r>
          </w:p>
          <w:p w:rsidR="00063E03" w:rsidRPr="003B4BF4" w:rsidRDefault="00063E03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B4BF4">
              <w:rPr>
                <w:szCs w:val="24"/>
              </w:rPr>
              <w:t>Взаимодействие при оценке результатов оперативно-розыскной деятельности.</w:t>
            </w:r>
          </w:p>
          <w:p w:rsidR="00063E03" w:rsidRPr="003B4BF4" w:rsidRDefault="00063E03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B4BF4">
              <w:rPr>
                <w:szCs w:val="24"/>
              </w:rPr>
              <w:t>Взаимодействие на стадии предварительного расследования.</w:t>
            </w:r>
          </w:p>
          <w:p w:rsidR="00063E03" w:rsidRPr="00324E46" w:rsidRDefault="00063E03" w:rsidP="00063E03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3B4BF4">
              <w:rPr>
                <w:szCs w:val="24"/>
              </w:rPr>
              <w:t>Координация в деятельности ОВД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Pr="000308F3" w:rsidRDefault="00063E03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Pr="000308F3" w:rsidRDefault="00063E03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3E03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E03" w:rsidRDefault="00063E03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Default="00063E03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063E03">
              <w:rPr>
                <w:b/>
                <w:szCs w:val="24"/>
              </w:rPr>
              <w:t xml:space="preserve">Практическое занятие № </w:t>
            </w:r>
            <w:r>
              <w:rPr>
                <w:b/>
                <w:szCs w:val="24"/>
              </w:rPr>
              <w:t>2</w:t>
            </w:r>
            <w:r w:rsidRPr="00063E03">
              <w:rPr>
                <w:b/>
                <w:szCs w:val="24"/>
              </w:rPr>
              <w:t>1</w:t>
            </w:r>
          </w:p>
          <w:p w:rsidR="00063E03" w:rsidRPr="00324E46" w:rsidRDefault="00063E03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Нормативно – правовые установки взаимодействия подразделений полиции и следственных органов в раскрытии и расследовании преступлений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Default="00063E03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Pr="000308F3" w:rsidRDefault="00063E03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3E03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E03" w:rsidRDefault="00063E03" w:rsidP="00063E03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Default="00063E03" w:rsidP="00063E03">
            <w:pPr>
              <w:ind w:left="0" w:firstLine="0"/>
              <w:rPr>
                <w:b/>
                <w:szCs w:val="24"/>
              </w:rPr>
            </w:pPr>
            <w:r w:rsidRPr="00554D98">
              <w:rPr>
                <w:b/>
                <w:szCs w:val="24"/>
              </w:rPr>
              <w:t xml:space="preserve">Практическое занятие № </w:t>
            </w:r>
            <w:r>
              <w:rPr>
                <w:b/>
                <w:szCs w:val="24"/>
              </w:rPr>
              <w:t>22</w:t>
            </w:r>
          </w:p>
          <w:p w:rsidR="00063E03" w:rsidRDefault="00063E03" w:rsidP="00063E03">
            <w:pPr>
              <w:ind w:left="0" w:firstLine="0"/>
            </w:pPr>
            <w:r>
              <w:t>Осмотр места происшествия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Default="00063E03" w:rsidP="00063E03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Pr="000308F3" w:rsidRDefault="00063E03" w:rsidP="00063E03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3E03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E03" w:rsidRDefault="00063E03" w:rsidP="00063E03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Default="00063E03" w:rsidP="00063E03">
            <w:pPr>
              <w:ind w:left="0" w:firstLine="0"/>
              <w:rPr>
                <w:b/>
                <w:szCs w:val="24"/>
              </w:rPr>
            </w:pPr>
            <w:r w:rsidRPr="00554D98">
              <w:rPr>
                <w:b/>
                <w:szCs w:val="24"/>
              </w:rPr>
              <w:t xml:space="preserve">Практическое занятие № </w:t>
            </w:r>
            <w:r>
              <w:rPr>
                <w:b/>
                <w:szCs w:val="24"/>
              </w:rPr>
              <w:t>23</w:t>
            </w:r>
          </w:p>
          <w:p w:rsidR="00063E03" w:rsidRDefault="00063E03" w:rsidP="00063E03">
            <w:pPr>
              <w:ind w:left="0" w:firstLine="0"/>
            </w:pPr>
            <w:r>
              <w:t>Нормативно-правовой порядок взаимодействия оперативно-розыскных подразделений и органов предварительного расследования по тяжким замаскированным преступлениям?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Default="00063E03" w:rsidP="00063E03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Pr="000308F3" w:rsidRDefault="00063E03" w:rsidP="00063E03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63E03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Default="00063E03" w:rsidP="00063E03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Default="00063E03" w:rsidP="00063E03">
            <w:pPr>
              <w:ind w:left="0" w:firstLine="0"/>
              <w:rPr>
                <w:b/>
                <w:szCs w:val="24"/>
              </w:rPr>
            </w:pPr>
            <w:r w:rsidRPr="00063E03">
              <w:rPr>
                <w:b/>
                <w:szCs w:val="24"/>
              </w:rPr>
              <w:t xml:space="preserve">Практическое занятие № </w:t>
            </w:r>
            <w:r>
              <w:rPr>
                <w:b/>
                <w:szCs w:val="24"/>
              </w:rPr>
              <w:t>24</w:t>
            </w:r>
          </w:p>
          <w:p w:rsidR="00063E03" w:rsidRPr="00063E03" w:rsidRDefault="00063E03" w:rsidP="00063E03">
            <w:pPr>
              <w:ind w:left="0" w:firstLine="0"/>
              <w:rPr>
                <w:szCs w:val="24"/>
              </w:rPr>
            </w:pPr>
            <w:r w:rsidRPr="00063E03">
              <w:rPr>
                <w:szCs w:val="24"/>
              </w:rPr>
              <w:t>Порядок взаимодействия со СМИ и общественными объединениями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Default="00063E03" w:rsidP="00063E03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Pr="000308F3" w:rsidRDefault="00063E03" w:rsidP="00063E03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</w:tbl>
    <w:p w:rsidR="006B348A" w:rsidRDefault="006B348A">
      <w:r>
        <w:br w:type="page"/>
      </w:r>
    </w:p>
    <w:tbl>
      <w:tblPr>
        <w:tblStyle w:val="TableGrid"/>
        <w:tblW w:w="14482" w:type="dxa"/>
        <w:tblInd w:w="-312" w:type="dxa"/>
        <w:tblLayout w:type="fixed"/>
        <w:tblLook w:val="04A0"/>
      </w:tblPr>
      <w:tblGrid>
        <w:gridCol w:w="2385"/>
        <w:gridCol w:w="8554"/>
        <w:gridCol w:w="1701"/>
        <w:gridCol w:w="1842"/>
      </w:tblGrid>
      <w:tr w:rsidR="00063E03" w:rsidRPr="000308F3" w:rsidTr="006B348A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Default="00063E03" w:rsidP="00063E03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 семестр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Pr="00063E03" w:rsidRDefault="00063E03" w:rsidP="00063E03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Default="00063E03" w:rsidP="00063E03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84/50/14/20(</w:t>
            </w:r>
            <w:proofErr w:type="spellStart"/>
            <w:r>
              <w:rPr>
                <w:b/>
                <w:szCs w:val="24"/>
              </w:rPr>
              <w:t>кр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03" w:rsidRPr="006B348A" w:rsidRDefault="006B348A" w:rsidP="00063E0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B348A">
              <w:rPr>
                <w:szCs w:val="24"/>
              </w:rPr>
              <w:t>ОК 1. – ОК 14., ПК 2.1. –ПК 2.2</w:t>
            </w:r>
          </w:p>
        </w:tc>
      </w:tr>
      <w:tr w:rsidR="000D47CB" w:rsidRPr="000308F3" w:rsidTr="006B348A">
        <w:trPr>
          <w:trHeight w:val="240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7CB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8. Контроль и оценка деятельности ОВД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3B4BF4">
              <w:rPr>
                <w:b/>
                <w:szCs w:val="24"/>
              </w:rPr>
              <w:t>Содержание учебного материала</w:t>
            </w:r>
          </w:p>
          <w:p w:rsidR="000D47CB" w:rsidRDefault="000D47CB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  <w:p w:rsidR="000D47CB" w:rsidRPr="003B4BF4" w:rsidRDefault="000D47CB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B4BF4">
              <w:rPr>
                <w:szCs w:val="24"/>
              </w:rPr>
              <w:t>Сущность и назначение контроля в органах внутренних дел.</w:t>
            </w:r>
          </w:p>
          <w:p w:rsidR="000D47CB" w:rsidRPr="003B4BF4" w:rsidRDefault="000D47CB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B4BF4">
              <w:rPr>
                <w:szCs w:val="24"/>
              </w:rPr>
              <w:t>Основные виды контроля.</w:t>
            </w:r>
          </w:p>
          <w:p w:rsidR="000D47CB" w:rsidRPr="003B4BF4" w:rsidRDefault="000D47CB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B4BF4">
              <w:rPr>
                <w:szCs w:val="24"/>
              </w:rPr>
              <w:t>Формы ведомственного контроля в ОВД. Организация его осуществления.</w:t>
            </w:r>
          </w:p>
          <w:p w:rsidR="000D47CB" w:rsidRPr="00324E46" w:rsidRDefault="000D47CB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3B4BF4">
              <w:rPr>
                <w:szCs w:val="24"/>
              </w:rPr>
              <w:t>Оценка оперативно-служебной деятельности ОВД.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Pr="000308F3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Pr="000308F3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D47CB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7CB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0D47CB">
              <w:rPr>
                <w:b/>
                <w:szCs w:val="24"/>
              </w:rPr>
              <w:t>Практическое занятие № 1</w:t>
            </w:r>
          </w:p>
          <w:p w:rsidR="000D47CB" w:rsidRPr="000D47CB" w:rsidRDefault="000D47CB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D47CB">
              <w:rPr>
                <w:szCs w:val="24"/>
              </w:rPr>
              <w:t>Организация зонального контроля в ОВД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Pr="000308F3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D47CB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7CB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D47CB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0D47CB">
              <w:rPr>
                <w:b/>
                <w:szCs w:val="24"/>
              </w:rPr>
              <w:t xml:space="preserve">Практическое занятие № </w:t>
            </w:r>
            <w:r>
              <w:rPr>
                <w:b/>
                <w:szCs w:val="24"/>
              </w:rPr>
              <w:t>2.</w:t>
            </w:r>
          </w:p>
          <w:p w:rsidR="000D47CB" w:rsidRPr="000D47CB" w:rsidRDefault="000D47CB" w:rsidP="000D47C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D47CB">
              <w:rPr>
                <w:szCs w:val="24"/>
              </w:rPr>
              <w:t>Работа в правовой системе «Гарант». Критерии оценки нормативно-служебной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Pr="000308F3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D47CB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7CB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D47CB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Консультация по написанию курсовой работы 1</w:t>
            </w:r>
          </w:p>
          <w:p w:rsidR="000D47CB" w:rsidRPr="000D47CB" w:rsidRDefault="000D47CB" w:rsidP="000D47C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D47CB">
              <w:rPr>
                <w:szCs w:val="24"/>
              </w:rPr>
              <w:t>Выбор темы курсовой работы</w:t>
            </w:r>
            <w:r w:rsidRPr="000D47CB">
              <w:rPr>
                <w:b/>
                <w:szCs w:val="24"/>
              </w:rPr>
              <w:t xml:space="preserve"> </w:t>
            </w:r>
          </w:p>
          <w:p w:rsidR="000D47CB" w:rsidRPr="000D47CB" w:rsidRDefault="000D47CB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Pr="000308F3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D47CB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Консультация по написанию курсовой работы 2</w:t>
            </w:r>
          </w:p>
          <w:p w:rsidR="000D47CB" w:rsidRPr="000D47CB" w:rsidRDefault="000D47CB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D47CB">
              <w:rPr>
                <w:szCs w:val="24"/>
              </w:rPr>
              <w:t>Составление и утверждение содержания курсовой работы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Pr="000308F3" w:rsidRDefault="000D47CB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42198E" w:rsidRPr="000308F3" w:rsidTr="006B348A">
        <w:trPr>
          <w:trHeight w:val="240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98E" w:rsidRDefault="0042198E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9. Управление персоналом ОВД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3B4BF4">
              <w:rPr>
                <w:b/>
                <w:szCs w:val="24"/>
              </w:rPr>
              <w:t>Содержание учебного материала</w:t>
            </w:r>
          </w:p>
          <w:p w:rsidR="0042198E" w:rsidRDefault="0042198E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  <w:p w:rsidR="0042198E" w:rsidRPr="003F4ACB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F4ACB">
              <w:rPr>
                <w:szCs w:val="24"/>
              </w:rPr>
              <w:t>Понятие управления персоналом. Кадровая стратегия и технология кадровой политики. Кадровые функции ОВД. Требования, предъявляемые к кадрам.</w:t>
            </w:r>
          </w:p>
          <w:p w:rsidR="0042198E" w:rsidRPr="003F4ACB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F4ACB">
              <w:rPr>
                <w:szCs w:val="24"/>
              </w:rPr>
              <w:t>Организация работы с кадрами. Отбор персонала и прием на работу.</w:t>
            </w:r>
          </w:p>
          <w:p w:rsidR="0042198E" w:rsidRPr="003F4ACB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F4ACB">
              <w:rPr>
                <w:szCs w:val="24"/>
              </w:rPr>
              <w:t>Система обучения в ОВД. Аттестация. Перемещение по службе. Управление в системе обучения персонала.</w:t>
            </w:r>
          </w:p>
          <w:p w:rsidR="0042198E" w:rsidRPr="003F4ACB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F4ACB">
              <w:rPr>
                <w:szCs w:val="24"/>
              </w:rPr>
              <w:t>Социально-психологические аспекты работы с кадрами. Основные типы руководителей и стиль руководства.</w:t>
            </w:r>
          </w:p>
          <w:p w:rsidR="0042198E" w:rsidRPr="003F4ACB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F4ACB">
              <w:rPr>
                <w:szCs w:val="24"/>
              </w:rPr>
              <w:t>Социально -психологическая структура органов внутренних дел. Лидерство.</w:t>
            </w:r>
          </w:p>
          <w:p w:rsidR="0042198E" w:rsidRPr="003F4ACB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F4ACB">
              <w:rPr>
                <w:szCs w:val="24"/>
              </w:rPr>
              <w:t>Социально-психологический климат в коллективе.</w:t>
            </w:r>
          </w:p>
          <w:p w:rsidR="0042198E" w:rsidRPr="003F4ACB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F4ACB">
              <w:rPr>
                <w:szCs w:val="24"/>
              </w:rPr>
              <w:t>Проблема конфликта и управление им.</w:t>
            </w:r>
          </w:p>
          <w:p w:rsidR="0042198E" w:rsidRPr="003F4ACB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F4ACB">
              <w:rPr>
                <w:szCs w:val="24"/>
              </w:rPr>
              <w:t>Профессиональная деформация и пути ее преодоления.</w:t>
            </w:r>
          </w:p>
          <w:p w:rsidR="0042198E" w:rsidRPr="003B4BF4" w:rsidRDefault="0042198E" w:rsidP="0002546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3F4ACB">
              <w:rPr>
                <w:szCs w:val="24"/>
              </w:rPr>
              <w:t>Профессиональные стереотипы оценки и соответствующие негативные установки.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Pr="000308F3" w:rsidRDefault="0042198E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Pr="000308F3" w:rsidRDefault="0042198E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42198E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98E" w:rsidRDefault="0042198E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0D47CB">
            <w:pPr>
              <w:ind w:left="0" w:firstLine="0"/>
              <w:rPr>
                <w:b/>
                <w:szCs w:val="24"/>
              </w:rPr>
            </w:pPr>
            <w:r w:rsidRPr="00E2400B">
              <w:rPr>
                <w:b/>
                <w:szCs w:val="24"/>
              </w:rPr>
              <w:t xml:space="preserve">Практическое занятие № </w:t>
            </w:r>
            <w:r>
              <w:rPr>
                <w:b/>
                <w:szCs w:val="24"/>
              </w:rPr>
              <w:t>3</w:t>
            </w:r>
          </w:p>
          <w:p w:rsidR="0042198E" w:rsidRDefault="0042198E" w:rsidP="000D47CB">
            <w:pPr>
              <w:ind w:left="0" w:firstLine="0"/>
            </w:pPr>
            <w:r>
              <w:t>Работа в правовой системе «Гарант». Нормативно-правовые акты и социальные требования, предъявляемые к кадрам ОВД.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Pr="000308F3" w:rsidRDefault="0042198E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42198E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98E" w:rsidRDefault="0042198E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0D47CB">
            <w:pPr>
              <w:ind w:left="0" w:firstLine="0"/>
              <w:rPr>
                <w:b/>
                <w:szCs w:val="24"/>
              </w:rPr>
            </w:pPr>
            <w:r w:rsidRPr="00E2400B">
              <w:rPr>
                <w:b/>
                <w:szCs w:val="24"/>
              </w:rPr>
              <w:t xml:space="preserve">Практическое занятие № </w:t>
            </w:r>
            <w:r>
              <w:rPr>
                <w:b/>
                <w:szCs w:val="24"/>
              </w:rPr>
              <w:t>4</w:t>
            </w:r>
          </w:p>
          <w:p w:rsidR="0042198E" w:rsidRDefault="0042198E" w:rsidP="000D47CB">
            <w:pPr>
              <w:ind w:left="0" w:firstLine="0"/>
            </w:pPr>
            <w:r>
              <w:t>Проанализировать причины конфликтов в коллективе. Выработка путей решения проблемы.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Pr="000308F3" w:rsidRDefault="0042198E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42198E" w:rsidRPr="000308F3" w:rsidTr="006B348A">
        <w:trPr>
          <w:trHeight w:val="240"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0D47CB">
            <w:pPr>
              <w:ind w:left="0" w:firstLine="0"/>
              <w:rPr>
                <w:b/>
                <w:szCs w:val="24"/>
              </w:rPr>
            </w:pPr>
            <w:r w:rsidRPr="00E2400B">
              <w:rPr>
                <w:b/>
                <w:szCs w:val="24"/>
              </w:rPr>
              <w:t xml:space="preserve">Практическое занятие № </w:t>
            </w:r>
            <w:r>
              <w:rPr>
                <w:b/>
                <w:szCs w:val="24"/>
              </w:rPr>
              <w:t>5</w:t>
            </w:r>
          </w:p>
          <w:p w:rsidR="0042198E" w:rsidRDefault="0042198E" w:rsidP="000D47CB">
            <w:pPr>
              <w:ind w:left="0" w:firstLine="0"/>
            </w:pPr>
            <w:r>
              <w:t>Приказ о поощрении и наказании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Pr="000308F3" w:rsidRDefault="0042198E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D47CB" w:rsidRPr="000308F3" w:rsidTr="006B348A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D47CB">
            <w:pPr>
              <w:ind w:left="0" w:firstLine="0"/>
              <w:rPr>
                <w:b/>
                <w:szCs w:val="24"/>
              </w:rPr>
            </w:pPr>
            <w:r w:rsidRPr="00914CF2">
              <w:rPr>
                <w:b/>
                <w:szCs w:val="24"/>
              </w:rPr>
              <w:t xml:space="preserve">Консультация по написанию курсовой работы </w:t>
            </w:r>
            <w:r>
              <w:rPr>
                <w:b/>
                <w:szCs w:val="24"/>
              </w:rPr>
              <w:t>3</w:t>
            </w:r>
          </w:p>
          <w:p w:rsidR="000D47CB" w:rsidRDefault="0042198E" w:rsidP="000D47CB">
            <w:pPr>
              <w:ind w:left="0" w:firstLine="0"/>
            </w:pPr>
            <w:r>
              <w:t>Определение объекта и предмета исследования, целей и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Pr="000308F3" w:rsidRDefault="000D47CB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D47CB" w:rsidRPr="000308F3" w:rsidTr="006B348A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D47CB">
            <w:pPr>
              <w:ind w:left="0" w:firstLine="0"/>
              <w:rPr>
                <w:b/>
                <w:szCs w:val="24"/>
              </w:rPr>
            </w:pPr>
            <w:r w:rsidRPr="00914CF2">
              <w:rPr>
                <w:b/>
                <w:szCs w:val="24"/>
              </w:rPr>
              <w:t xml:space="preserve">Консультация по написанию курсовой работы </w:t>
            </w:r>
            <w:r>
              <w:rPr>
                <w:b/>
                <w:szCs w:val="24"/>
              </w:rPr>
              <w:t>4</w:t>
            </w:r>
          </w:p>
          <w:p w:rsidR="0042198E" w:rsidRDefault="0042198E" w:rsidP="000D47CB">
            <w:pPr>
              <w:ind w:left="0" w:firstLine="0"/>
            </w:pPr>
            <w:r>
              <w:t>Обсуждение и подготовка «Введения»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Pr="000308F3" w:rsidRDefault="000D47CB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D47CB" w:rsidRPr="000308F3" w:rsidTr="006B348A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0D47CB" w:rsidP="000D47CB">
            <w:pPr>
              <w:ind w:left="0" w:firstLine="0"/>
            </w:pPr>
            <w:r w:rsidRPr="00914CF2">
              <w:rPr>
                <w:b/>
                <w:szCs w:val="24"/>
              </w:rPr>
              <w:t xml:space="preserve">Консультация по написанию курсовой работы </w:t>
            </w:r>
            <w:r>
              <w:rPr>
                <w:b/>
                <w:szCs w:val="24"/>
              </w:rPr>
              <w:t>5</w:t>
            </w:r>
            <w:r w:rsidR="0042198E">
              <w:t xml:space="preserve"> </w:t>
            </w:r>
          </w:p>
          <w:p w:rsidR="000D47CB" w:rsidRDefault="0042198E" w:rsidP="000D47CB">
            <w:pPr>
              <w:ind w:left="0" w:firstLine="0"/>
            </w:pPr>
            <w:r>
              <w:t>Подготовка информационного материала для главы 1. Работа в правовых информационных системах.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Pr="000308F3" w:rsidRDefault="000D47CB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D47CB" w:rsidRPr="000308F3" w:rsidTr="006B348A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D47CB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Консультация по написанию курсовой работы 6</w:t>
            </w:r>
          </w:p>
          <w:p w:rsidR="000D47CB" w:rsidRPr="00914CF2" w:rsidRDefault="0042198E" w:rsidP="0042198E">
            <w:pPr>
              <w:ind w:left="0" w:firstLine="0"/>
              <w:rPr>
                <w:b/>
                <w:szCs w:val="24"/>
              </w:rPr>
            </w:pPr>
            <w:r>
              <w:t>Подготовка информационного материала для главы 2. Работа в правовых информационных системах.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Default="000D47CB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CB" w:rsidRPr="000308F3" w:rsidRDefault="000D47CB" w:rsidP="000D47CB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42198E" w:rsidRPr="000308F3" w:rsidTr="006B348A">
        <w:trPr>
          <w:trHeight w:val="240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98E" w:rsidRDefault="0042198E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10. Основы научной организации труда в ОВД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Pr="0042198E" w:rsidRDefault="0042198E" w:rsidP="003F4ACB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42198E">
              <w:rPr>
                <w:b/>
                <w:szCs w:val="24"/>
              </w:rPr>
              <w:t>Содержание учебного материала</w:t>
            </w:r>
          </w:p>
          <w:p w:rsidR="0042198E" w:rsidRPr="0042198E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42198E" w:rsidRPr="0042198E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42198E">
              <w:rPr>
                <w:szCs w:val="24"/>
              </w:rPr>
              <w:t>Понятие, задачи и принципы научной организации труда.</w:t>
            </w:r>
          </w:p>
          <w:p w:rsidR="0042198E" w:rsidRPr="0042198E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42198E">
              <w:rPr>
                <w:szCs w:val="24"/>
              </w:rPr>
              <w:t>Общие принципы научной организации труда.</w:t>
            </w:r>
          </w:p>
          <w:p w:rsidR="0042198E" w:rsidRPr="0042198E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42198E">
              <w:rPr>
                <w:szCs w:val="24"/>
              </w:rPr>
              <w:t>Содержание научной организации труда.</w:t>
            </w:r>
          </w:p>
          <w:p w:rsidR="0042198E" w:rsidRPr="0042198E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42198E">
              <w:rPr>
                <w:szCs w:val="24"/>
              </w:rPr>
              <w:t>Рационализация трудовых процессов сотрудников ОВД.</w:t>
            </w:r>
          </w:p>
          <w:p w:rsidR="0042198E" w:rsidRPr="0042198E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42198E">
              <w:rPr>
                <w:szCs w:val="24"/>
              </w:rPr>
              <w:t>Организация проведения оперативных совещаний при начальнике территориального органа на районном уровне.</w:t>
            </w:r>
          </w:p>
          <w:p w:rsidR="0042198E" w:rsidRPr="0042198E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42198E">
              <w:rPr>
                <w:szCs w:val="24"/>
              </w:rPr>
              <w:t>Рациональное использование рабочего времени сотрудников ОВД</w:t>
            </w:r>
          </w:p>
          <w:p w:rsidR="0042198E" w:rsidRPr="0042198E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42198E">
              <w:rPr>
                <w:szCs w:val="24"/>
              </w:rPr>
              <w:t>Особенности сетевого и личного планирования работы.</w:t>
            </w:r>
          </w:p>
          <w:p w:rsidR="0042198E" w:rsidRPr="0042198E" w:rsidRDefault="0042198E" w:rsidP="0002546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42198E">
              <w:rPr>
                <w:szCs w:val="24"/>
              </w:rPr>
              <w:t>Условия труда и рабочее место сотрудника.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Pr="000308F3" w:rsidRDefault="0042198E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Pr="000308F3" w:rsidRDefault="0042198E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42198E" w:rsidRPr="000308F3" w:rsidTr="006B348A">
        <w:trPr>
          <w:trHeight w:val="598"/>
        </w:trPr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98E" w:rsidRDefault="0042198E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98E" w:rsidRDefault="0042198E" w:rsidP="003F4ACB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42198E">
              <w:rPr>
                <w:b/>
                <w:szCs w:val="24"/>
              </w:rPr>
              <w:t xml:space="preserve">Практическое занятие № </w:t>
            </w:r>
            <w:r>
              <w:rPr>
                <w:b/>
                <w:szCs w:val="24"/>
              </w:rPr>
              <w:t>6</w:t>
            </w:r>
          </w:p>
          <w:p w:rsidR="0042198E" w:rsidRPr="0042198E" w:rsidRDefault="0042198E" w:rsidP="0042198E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42198E">
              <w:rPr>
                <w:szCs w:val="24"/>
              </w:rPr>
              <w:t>Подготовка совещания при начальнике территориального подразделения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98E" w:rsidRDefault="000D3B2F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98E" w:rsidRPr="000308F3" w:rsidRDefault="0042198E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0D3B2F" w:rsidRPr="000308F3" w:rsidTr="006B348A">
        <w:trPr>
          <w:trHeight w:val="598"/>
        </w:trPr>
        <w:tc>
          <w:tcPr>
            <w:tcW w:w="2385" w:type="dxa"/>
            <w:tcBorders>
              <w:left w:val="single" w:sz="4" w:space="0" w:color="000000"/>
              <w:right w:val="single" w:sz="4" w:space="0" w:color="000000"/>
            </w:tcBorders>
          </w:tcPr>
          <w:p w:rsidR="000D3B2F" w:rsidRDefault="000D3B2F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B2F" w:rsidRDefault="000D3B2F" w:rsidP="000D3B2F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42198E">
              <w:rPr>
                <w:b/>
                <w:szCs w:val="24"/>
              </w:rPr>
              <w:t xml:space="preserve">Практическое занятие № </w:t>
            </w:r>
            <w:r>
              <w:rPr>
                <w:b/>
                <w:szCs w:val="24"/>
              </w:rPr>
              <w:t>7</w:t>
            </w:r>
          </w:p>
          <w:p w:rsidR="000D3B2F" w:rsidRPr="000D3B2F" w:rsidRDefault="000D3B2F" w:rsidP="003F4AC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D3B2F">
              <w:rPr>
                <w:szCs w:val="24"/>
              </w:rPr>
              <w:t>Разработка мер антикоррупционной 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B2F" w:rsidRDefault="000D3B2F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B2F" w:rsidRPr="000308F3" w:rsidRDefault="000D3B2F" w:rsidP="00623F34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42198E" w:rsidRPr="000308F3" w:rsidTr="006B348A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42198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42198E">
            <w:pPr>
              <w:ind w:left="0" w:firstLine="0"/>
              <w:rPr>
                <w:b/>
                <w:szCs w:val="24"/>
              </w:rPr>
            </w:pPr>
            <w:r w:rsidRPr="000C0304">
              <w:rPr>
                <w:b/>
                <w:szCs w:val="24"/>
              </w:rPr>
              <w:t xml:space="preserve">Консультация по написанию курсовой работы </w:t>
            </w:r>
            <w:r>
              <w:rPr>
                <w:b/>
                <w:szCs w:val="24"/>
              </w:rPr>
              <w:t>7</w:t>
            </w:r>
          </w:p>
          <w:p w:rsidR="0042198E" w:rsidRDefault="0042198E" w:rsidP="0042198E">
            <w:pPr>
              <w:ind w:left="0" w:firstLine="0"/>
            </w:pPr>
            <w:r>
              <w:t>Работа с графическим, схематическим материалом; составление диаграмм, подготовка материала для оформления приложения.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42198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Pr="000308F3" w:rsidRDefault="0042198E" w:rsidP="0042198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42198E" w:rsidRPr="000308F3" w:rsidTr="006B348A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42198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42198E">
            <w:pPr>
              <w:ind w:left="0" w:firstLine="0"/>
              <w:rPr>
                <w:b/>
                <w:szCs w:val="24"/>
              </w:rPr>
            </w:pPr>
            <w:r w:rsidRPr="000C0304">
              <w:rPr>
                <w:b/>
                <w:szCs w:val="24"/>
              </w:rPr>
              <w:t xml:space="preserve">Консультация по написанию курсовой работы </w:t>
            </w:r>
            <w:r>
              <w:rPr>
                <w:b/>
                <w:szCs w:val="24"/>
              </w:rPr>
              <w:t>8</w:t>
            </w:r>
          </w:p>
          <w:p w:rsidR="0042198E" w:rsidRDefault="0042198E" w:rsidP="0042198E">
            <w:pPr>
              <w:ind w:left="0" w:firstLine="0"/>
            </w:pPr>
            <w:r>
              <w:t>Подготовка и проработка заключительных положений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42198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Pr="000308F3" w:rsidRDefault="0042198E" w:rsidP="0042198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42198E" w:rsidRPr="000308F3" w:rsidTr="006B348A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42198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42198E">
            <w:pPr>
              <w:ind w:left="0" w:firstLine="0"/>
              <w:rPr>
                <w:b/>
                <w:szCs w:val="24"/>
              </w:rPr>
            </w:pPr>
            <w:r w:rsidRPr="000C0304">
              <w:rPr>
                <w:b/>
                <w:szCs w:val="24"/>
              </w:rPr>
              <w:t xml:space="preserve">Консультация по написанию курсовой работы </w:t>
            </w:r>
            <w:r>
              <w:rPr>
                <w:b/>
                <w:szCs w:val="24"/>
              </w:rPr>
              <w:t>9</w:t>
            </w:r>
          </w:p>
          <w:p w:rsidR="0042198E" w:rsidRDefault="0042198E" w:rsidP="0042198E">
            <w:pPr>
              <w:ind w:left="0" w:firstLine="0"/>
            </w:pPr>
            <w:r>
              <w:t>Подготовка «Библиографии».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42198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Pr="000308F3" w:rsidRDefault="0042198E" w:rsidP="0042198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42198E" w:rsidRPr="000308F3" w:rsidTr="006B348A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42198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42198E">
            <w:pPr>
              <w:ind w:left="0" w:firstLine="0"/>
              <w:rPr>
                <w:b/>
                <w:szCs w:val="24"/>
              </w:rPr>
            </w:pPr>
            <w:r w:rsidRPr="000C0304">
              <w:rPr>
                <w:b/>
                <w:szCs w:val="24"/>
              </w:rPr>
              <w:t xml:space="preserve">Консультация по написанию курсовой работы </w:t>
            </w:r>
            <w:r>
              <w:rPr>
                <w:b/>
                <w:szCs w:val="24"/>
              </w:rPr>
              <w:t>10</w:t>
            </w:r>
          </w:p>
          <w:p w:rsidR="0042198E" w:rsidRDefault="0042198E" w:rsidP="0042198E">
            <w:pPr>
              <w:ind w:left="0" w:firstLine="0"/>
            </w:pPr>
            <w:r>
              <w:t xml:space="preserve">Оформление работы в </w:t>
            </w:r>
            <w:r w:rsidR="000D3B2F">
              <w:t>соответствии</w:t>
            </w:r>
            <w:r>
              <w:t xml:space="preserve"> с требованиями</w:t>
            </w:r>
            <w:r w:rsidR="000D3B2F">
              <w:t xml:space="preserve"> стандарта.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Default="0042198E" w:rsidP="0042198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8E" w:rsidRPr="000308F3" w:rsidRDefault="0042198E" w:rsidP="0042198E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</w:tbl>
    <w:p w:rsidR="00A717BE" w:rsidRPr="00FB244F" w:rsidRDefault="00A717BE" w:rsidP="00FB244F">
      <w:pPr>
        <w:rPr>
          <w:szCs w:val="24"/>
        </w:rPr>
        <w:sectPr w:rsidR="00A717BE" w:rsidRPr="00FB244F" w:rsidSect="00ED3D37">
          <w:footerReference w:type="even" r:id="rId14"/>
          <w:footerReference w:type="default" r:id="rId15"/>
          <w:footerReference w:type="first" r:id="rId16"/>
          <w:pgSz w:w="16841" w:h="11911" w:orient="landscape"/>
          <w:pgMar w:top="1133" w:right="1440" w:bottom="1440" w:left="1440" w:header="720" w:footer="1159" w:gutter="0"/>
          <w:pgNumType w:start="3"/>
          <w:cols w:space="720"/>
          <w:docGrid w:linePitch="326"/>
        </w:sectPr>
      </w:pPr>
    </w:p>
    <w:p w:rsidR="002475B6" w:rsidRPr="00647CEB" w:rsidRDefault="002475B6" w:rsidP="002475B6">
      <w:pPr>
        <w:pStyle w:val="1"/>
        <w:ind w:left="115"/>
        <w:rPr>
          <w:b/>
          <w:sz w:val="28"/>
          <w:szCs w:val="28"/>
        </w:rPr>
      </w:pPr>
      <w:bookmarkStart w:id="5" w:name="_Toc101486"/>
      <w:r w:rsidRPr="00647CEB">
        <w:rPr>
          <w:b/>
          <w:sz w:val="28"/>
          <w:szCs w:val="28"/>
        </w:rPr>
        <w:lastRenderedPageBreak/>
        <w:t>4.</w:t>
      </w:r>
      <w:r w:rsidRPr="00647CEB">
        <w:rPr>
          <w:rFonts w:ascii="Arial" w:eastAsia="Arial" w:hAnsi="Arial" w:cs="Arial"/>
          <w:b/>
          <w:sz w:val="28"/>
          <w:szCs w:val="28"/>
        </w:rPr>
        <w:t xml:space="preserve"> </w:t>
      </w:r>
      <w:r w:rsidRPr="00647CEB">
        <w:rPr>
          <w:b/>
          <w:sz w:val="28"/>
          <w:szCs w:val="28"/>
        </w:rPr>
        <w:t xml:space="preserve">УСЛОВИЯ РЕАЛИЗАЦИИ ПРОГРАММЫ </w:t>
      </w:r>
      <w:r w:rsidR="00647CEB" w:rsidRPr="00647CEB">
        <w:rPr>
          <w:b/>
          <w:sz w:val="28"/>
          <w:szCs w:val="28"/>
        </w:rPr>
        <w:br/>
      </w:r>
      <w:r w:rsidRPr="00647CEB">
        <w:rPr>
          <w:b/>
          <w:sz w:val="28"/>
          <w:szCs w:val="28"/>
        </w:rPr>
        <w:t xml:space="preserve">ПРОФЕССИОНАЛЬНОГО МОДУЛЯ </w:t>
      </w:r>
      <w:bookmarkEnd w:id="5"/>
    </w:p>
    <w:p w:rsidR="002475B6" w:rsidRPr="00647CEB" w:rsidRDefault="002475B6" w:rsidP="002475B6">
      <w:pPr>
        <w:spacing w:after="60" w:line="259" w:lineRule="auto"/>
        <w:ind w:left="0" w:firstLine="0"/>
        <w:jc w:val="left"/>
        <w:rPr>
          <w:sz w:val="28"/>
          <w:szCs w:val="28"/>
        </w:rPr>
      </w:pPr>
      <w:r w:rsidRPr="00647CEB">
        <w:rPr>
          <w:b/>
          <w:sz w:val="28"/>
          <w:szCs w:val="28"/>
        </w:rPr>
        <w:t xml:space="preserve"> </w:t>
      </w:r>
    </w:p>
    <w:p w:rsidR="002475B6" w:rsidRPr="00647CEB" w:rsidRDefault="002475B6" w:rsidP="002475B6">
      <w:pPr>
        <w:spacing w:after="6" w:line="265" w:lineRule="auto"/>
        <w:ind w:left="10" w:right="199"/>
        <w:jc w:val="right"/>
        <w:rPr>
          <w:sz w:val="28"/>
          <w:szCs w:val="28"/>
        </w:rPr>
      </w:pPr>
      <w:r w:rsidRPr="00647CEB">
        <w:rPr>
          <w:b/>
          <w:sz w:val="28"/>
          <w:szCs w:val="28"/>
        </w:rPr>
        <w:t>4.1.</w:t>
      </w:r>
      <w:r w:rsidRPr="00647CEB">
        <w:rPr>
          <w:rFonts w:ascii="Arial" w:eastAsia="Arial" w:hAnsi="Arial" w:cs="Arial"/>
          <w:b/>
          <w:sz w:val="28"/>
          <w:szCs w:val="28"/>
        </w:rPr>
        <w:t xml:space="preserve"> </w:t>
      </w:r>
      <w:r w:rsidRPr="00647CEB">
        <w:rPr>
          <w:b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C84C44" w:rsidRDefault="002475B6" w:rsidP="0064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47CEB">
        <w:rPr>
          <w:b/>
          <w:sz w:val="28"/>
          <w:szCs w:val="28"/>
        </w:rPr>
        <w:t xml:space="preserve"> </w:t>
      </w:r>
      <w:r w:rsidR="00647CEB" w:rsidRPr="00647CEB">
        <w:rPr>
          <w:b/>
          <w:sz w:val="28"/>
          <w:szCs w:val="28"/>
        </w:rPr>
        <w:tab/>
      </w:r>
    </w:p>
    <w:p w:rsidR="00647CEB" w:rsidRPr="00647CEB" w:rsidRDefault="00647CEB" w:rsidP="0064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47CEB">
        <w:rPr>
          <w:bCs/>
          <w:sz w:val="28"/>
          <w:szCs w:val="28"/>
        </w:rPr>
        <w:t>Реализация</w:t>
      </w:r>
      <w:r w:rsidR="00C84C44">
        <w:rPr>
          <w:bCs/>
          <w:sz w:val="28"/>
          <w:szCs w:val="28"/>
        </w:rPr>
        <w:t xml:space="preserve"> профессионального модуля</w:t>
      </w:r>
      <w:r w:rsidRPr="00647CEB">
        <w:rPr>
          <w:bCs/>
          <w:sz w:val="28"/>
          <w:szCs w:val="28"/>
        </w:rPr>
        <w:t>: наличие учебного кабинета</w:t>
      </w:r>
      <w:r w:rsidR="00C84C44">
        <w:rPr>
          <w:bCs/>
          <w:sz w:val="28"/>
          <w:szCs w:val="28"/>
        </w:rPr>
        <w:t>.</w:t>
      </w:r>
    </w:p>
    <w:p w:rsidR="00647CEB" w:rsidRPr="00647CEB" w:rsidRDefault="00647CEB" w:rsidP="0064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47CEB">
        <w:rPr>
          <w:bCs/>
          <w:sz w:val="28"/>
          <w:szCs w:val="28"/>
        </w:rPr>
        <w:t>Оборудование учебного кабинета: доска,</w:t>
      </w:r>
    </w:p>
    <w:p w:rsidR="00647CEB" w:rsidRPr="00647CEB" w:rsidRDefault="00C84C44" w:rsidP="0064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47CEB">
        <w:rPr>
          <w:bCs/>
          <w:sz w:val="28"/>
          <w:szCs w:val="28"/>
        </w:rPr>
        <w:t xml:space="preserve">Технические </w:t>
      </w:r>
      <w:r w:rsidR="00647CEB" w:rsidRPr="00647CEB">
        <w:rPr>
          <w:bCs/>
          <w:sz w:val="28"/>
          <w:szCs w:val="28"/>
        </w:rPr>
        <w:t xml:space="preserve">средства обучения: компьютеры, учебные компьютерные программы, комплект </w:t>
      </w:r>
      <w:proofErr w:type="spellStart"/>
      <w:r w:rsidR="00647CEB" w:rsidRPr="00647CEB">
        <w:rPr>
          <w:bCs/>
          <w:sz w:val="28"/>
          <w:szCs w:val="28"/>
        </w:rPr>
        <w:t>учебно</w:t>
      </w:r>
      <w:proofErr w:type="spellEnd"/>
      <w:r w:rsidR="00647CEB" w:rsidRPr="00647CEB">
        <w:rPr>
          <w:bCs/>
          <w:sz w:val="28"/>
          <w:szCs w:val="28"/>
        </w:rPr>
        <w:t xml:space="preserve"> - методической и нормативн</w:t>
      </w:r>
      <w:proofErr w:type="gramStart"/>
      <w:r w:rsidR="00647CEB" w:rsidRPr="00647CEB">
        <w:rPr>
          <w:bCs/>
          <w:sz w:val="28"/>
          <w:szCs w:val="28"/>
        </w:rPr>
        <w:t>о-</w:t>
      </w:r>
      <w:proofErr w:type="gramEnd"/>
      <w:r w:rsidR="00647CEB" w:rsidRPr="00647CEB">
        <w:rPr>
          <w:bCs/>
          <w:sz w:val="28"/>
          <w:szCs w:val="28"/>
        </w:rPr>
        <w:t xml:space="preserve"> правовой  литературы  по </w:t>
      </w:r>
      <w:r>
        <w:rPr>
          <w:bCs/>
          <w:sz w:val="28"/>
          <w:szCs w:val="28"/>
        </w:rPr>
        <w:t>профессиональному модулю</w:t>
      </w:r>
      <w:r w:rsidR="00647CEB" w:rsidRPr="00647CEB">
        <w:rPr>
          <w:bCs/>
          <w:sz w:val="28"/>
          <w:szCs w:val="28"/>
        </w:rPr>
        <w:t>.</w:t>
      </w:r>
    </w:p>
    <w:p w:rsidR="002475B6" w:rsidRDefault="002475B6" w:rsidP="00647CEB">
      <w:pPr>
        <w:tabs>
          <w:tab w:val="left" w:pos="1860"/>
        </w:tabs>
        <w:spacing w:after="0" w:line="259" w:lineRule="auto"/>
        <w:ind w:left="0" w:firstLine="0"/>
        <w:jc w:val="left"/>
      </w:pPr>
    </w:p>
    <w:p w:rsidR="002475B6" w:rsidRPr="00C84C44" w:rsidRDefault="002475B6" w:rsidP="00C84C44">
      <w:pPr>
        <w:pStyle w:val="3"/>
        <w:ind w:left="115"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4C44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C84C44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 </w:t>
      </w:r>
      <w:r w:rsidRPr="00C84C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Информационное обеспечение реализации программы </w:t>
      </w:r>
    </w:p>
    <w:p w:rsidR="002475B6" w:rsidRPr="00C84C44" w:rsidRDefault="002475B6" w:rsidP="00C84C44">
      <w:pPr>
        <w:spacing w:after="0" w:line="259" w:lineRule="auto"/>
        <w:ind w:left="0" w:firstLine="0"/>
        <w:rPr>
          <w:color w:val="auto"/>
          <w:sz w:val="28"/>
          <w:szCs w:val="28"/>
        </w:rPr>
      </w:pPr>
      <w:r w:rsidRPr="00C84C44">
        <w:rPr>
          <w:b/>
          <w:color w:val="auto"/>
          <w:sz w:val="28"/>
          <w:szCs w:val="28"/>
        </w:rPr>
        <w:t xml:space="preserve"> </w:t>
      </w:r>
    </w:p>
    <w:p w:rsidR="002475B6" w:rsidRPr="00C84C44" w:rsidRDefault="002475B6" w:rsidP="00C84C44">
      <w:pPr>
        <w:ind w:left="115" w:right="26" w:firstLine="593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ресурсы. </w:t>
      </w:r>
    </w:p>
    <w:p w:rsidR="002475B6" w:rsidRPr="00C84C44" w:rsidRDefault="002475B6" w:rsidP="00C84C44">
      <w:pPr>
        <w:spacing w:after="53" w:line="259" w:lineRule="auto"/>
        <w:ind w:left="0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 </w:t>
      </w:r>
    </w:p>
    <w:p w:rsidR="002475B6" w:rsidRPr="00C84C44" w:rsidRDefault="002475B6" w:rsidP="00C84C44">
      <w:pPr>
        <w:pStyle w:val="4"/>
        <w:ind w:left="115" w:right="0"/>
        <w:jc w:val="both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4.2.1</w:t>
      </w:r>
      <w:r w:rsidRPr="00C84C44">
        <w:rPr>
          <w:rFonts w:eastAsia="Arial"/>
          <w:color w:val="auto"/>
          <w:sz w:val="28"/>
          <w:szCs w:val="28"/>
        </w:rPr>
        <w:t xml:space="preserve"> </w:t>
      </w:r>
      <w:r w:rsidRPr="00C84C44">
        <w:rPr>
          <w:color w:val="auto"/>
          <w:sz w:val="28"/>
          <w:szCs w:val="28"/>
        </w:rPr>
        <w:t xml:space="preserve">Основная литература </w:t>
      </w:r>
    </w:p>
    <w:p w:rsidR="002475B6" w:rsidRPr="00C84C44" w:rsidRDefault="002475B6" w:rsidP="00C84C44">
      <w:pPr>
        <w:spacing w:after="57" w:line="259" w:lineRule="auto"/>
        <w:ind w:left="0" w:firstLine="0"/>
        <w:rPr>
          <w:color w:val="auto"/>
          <w:sz w:val="28"/>
          <w:szCs w:val="28"/>
        </w:rPr>
      </w:pPr>
      <w:r w:rsidRPr="00C84C44">
        <w:rPr>
          <w:b/>
          <w:color w:val="auto"/>
          <w:sz w:val="28"/>
          <w:szCs w:val="28"/>
        </w:rPr>
        <w:t xml:space="preserve"> </w:t>
      </w:r>
    </w:p>
    <w:p w:rsidR="002475B6" w:rsidRPr="00C84C44" w:rsidRDefault="002475B6" w:rsidP="00C84C44">
      <w:pPr>
        <w:numPr>
          <w:ilvl w:val="0"/>
          <w:numId w:val="15"/>
        </w:numPr>
        <w:spacing w:after="49" w:line="270" w:lineRule="auto"/>
        <w:ind w:right="13" w:hanging="1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Основы управления в органах внутренних дел</w:t>
      </w:r>
      <w:proofErr w:type="gramStart"/>
      <w:r w:rsidRPr="00C84C44">
        <w:rPr>
          <w:color w:val="auto"/>
          <w:sz w:val="28"/>
          <w:szCs w:val="28"/>
        </w:rPr>
        <w:t xml:space="preserve"> :</w:t>
      </w:r>
      <w:proofErr w:type="gramEnd"/>
      <w:r w:rsidRPr="00C84C44">
        <w:rPr>
          <w:color w:val="auto"/>
          <w:sz w:val="28"/>
          <w:szCs w:val="28"/>
        </w:rPr>
        <w:t xml:space="preserve"> учебник для среднего профессионального образования / Ю. Е. </w:t>
      </w:r>
      <w:proofErr w:type="spellStart"/>
      <w:r w:rsidRPr="00C84C44">
        <w:rPr>
          <w:color w:val="auto"/>
          <w:sz w:val="28"/>
          <w:szCs w:val="28"/>
        </w:rPr>
        <w:t>Аврутин</w:t>
      </w:r>
      <w:proofErr w:type="spellEnd"/>
      <w:r w:rsidRPr="00C84C44">
        <w:rPr>
          <w:color w:val="auto"/>
          <w:sz w:val="28"/>
          <w:szCs w:val="28"/>
        </w:rPr>
        <w:t xml:space="preserve"> [и др.] ; под общей редакцией Ю. Е. </w:t>
      </w:r>
      <w:proofErr w:type="spellStart"/>
      <w:r w:rsidRPr="00C84C44">
        <w:rPr>
          <w:color w:val="auto"/>
          <w:sz w:val="28"/>
          <w:szCs w:val="28"/>
        </w:rPr>
        <w:t>Аврутина</w:t>
      </w:r>
      <w:proofErr w:type="spellEnd"/>
      <w:r w:rsidRPr="00C84C44">
        <w:rPr>
          <w:color w:val="auto"/>
          <w:sz w:val="28"/>
          <w:szCs w:val="28"/>
        </w:rPr>
        <w:t xml:space="preserve">. — 2-е изд., </w:t>
      </w:r>
      <w:proofErr w:type="spellStart"/>
      <w:r w:rsidRPr="00C84C44">
        <w:rPr>
          <w:color w:val="auto"/>
          <w:sz w:val="28"/>
          <w:szCs w:val="28"/>
        </w:rPr>
        <w:t>перераб</w:t>
      </w:r>
      <w:proofErr w:type="spellEnd"/>
      <w:r w:rsidRPr="00C84C44">
        <w:rPr>
          <w:color w:val="auto"/>
          <w:sz w:val="28"/>
          <w:szCs w:val="28"/>
        </w:rPr>
        <w:t xml:space="preserve">. и доп. — Москва : Издательство </w:t>
      </w:r>
      <w:proofErr w:type="spellStart"/>
      <w:r w:rsidRPr="00C84C44">
        <w:rPr>
          <w:color w:val="auto"/>
          <w:sz w:val="28"/>
          <w:szCs w:val="28"/>
        </w:rPr>
        <w:t>Юрайт</w:t>
      </w:r>
      <w:proofErr w:type="spellEnd"/>
      <w:r w:rsidRPr="00C84C44">
        <w:rPr>
          <w:color w:val="auto"/>
          <w:sz w:val="28"/>
          <w:szCs w:val="28"/>
        </w:rPr>
        <w:t xml:space="preserve">, 2019. — 249 с. — (Профессиональное образование). — ISBN 978-5-534-07293-8. </w:t>
      </w:r>
    </w:p>
    <w:p w:rsidR="002475B6" w:rsidRPr="00C84C44" w:rsidRDefault="002475B6" w:rsidP="00C84C44">
      <w:pPr>
        <w:numPr>
          <w:ilvl w:val="0"/>
          <w:numId w:val="15"/>
        </w:numPr>
        <w:spacing w:after="4" w:line="323" w:lineRule="auto"/>
        <w:ind w:right="13" w:hanging="1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Попова, Н. Ф. Основы управления в правоохранительных органах</w:t>
      </w:r>
      <w:proofErr w:type="gramStart"/>
      <w:r w:rsidRPr="00C84C44">
        <w:rPr>
          <w:color w:val="auto"/>
          <w:sz w:val="28"/>
          <w:szCs w:val="28"/>
        </w:rPr>
        <w:t xml:space="preserve"> :</w:t>
      </w:r>
      <w:proofErr w:type="gramEnd"/>
      <w:r w:rsidRPr="00C84C44">
        <w:rPr>
          <w:color w:val="auto"/>
          <w:sz w:val="28"/>
          <w:szCs w:val="28"/>
        </w:rPr>
        <w:t xml:space="preserve"> учебник и практикум для среднего профессионального образования / Н. Ф. Попова. — 2-е изд., </w:t>
      </w:r>
      <w:proofErr w:type="spellStart"/>
      <w:r w:rsidRPr="00C84C44">
        <w:rPr>
          <w:color w:val="auto"/>
          <w:sz w:val="28"/>
          <w:szCs w:val="28"/>
        </w:rPr>
        <w:t>перераб</w:t>
      </w:r>
      <w:proofErr w:type="spellEnd"/>
      <w:r w:rsidRPr="00C84C44">
        <w:rPr>
          <w:color w:val="auto"/>
          <w:sz w:val="28"/>
          <w:szCs w:val="28"/>
        </w:rPr>
        <w:t xml:space="preserve">. и доп. — Москва : Издательство </w:t>
      </w:r>
      <w:proofErr w:type="spellStart"/>
      <w:r w:rsidRPr="00C84C44">
        <w:rPr>
          <w:color w:val="auto"/>
          <w:sz w:val="28"/>
          <w:szCs w:val="28"/>
        </w:rPr>
        <w:t>Юрайт</w:t>
      </w:r>
      <w:proofErr w:type="spellEnd"/>
      <w:r w:rsidRPr="00C84C44">
        <w:rPr>
          <w:color w:val="auto"/>
          <w:sz w:val="28"/>
          <w:szCs w:val="28"/>
        </w:rPr>
        <w:t xml:space="preserve">, 2019. — 287 с. — (Профессиональное образование). — ISBN 978-5-534-04789-9. </w:t>
      </w:r>
    </w:p>
    <w:p w:rsidR="002475B6" w:rsidRPr="00C84C44" w:rsidRDefault="002475B6" w:rsidP="00C84C44">
      <w:pPr>
        <w:spacing w:after="53" w:line="259" w:lineRule="auto"/>
        <w:ind w:left="0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 </w:t>
      </w:r>
    </w:p>
    <w:p w:rsidR="002475B6" w:rsidRPr="00C84C44" w:rsidRDefault="002475B6" w:rsidP="00C84C44">
      <w:pPr>
        <w:pStyle w:val="4"/>
        <w:ind w:left="115" w:right="0"/>
        <w:jc w:val="both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4.2.2</w:t>
      </w:r>
      <w:r w:rsidR="00C84C44">
        <w:rPr>
          <w:color w:val="auto"/>
          <w:sz w:val="28"/>
          <w:szCs w:val="28"/>
        </w:rPr>
        <w:t>.</w:t>
      </w:r>
      <w:r w:rsidRPr="00C84C44">
        <w:rPr>
          <w:rFonts w:eastAsia="Arial"/>
          <w:color w:val="auto"/>
          <w:sz w:val="28"/>
          <w:szCs w:val="28"/>
        </w:rPr>
        <w:t xml:space="preserve"> </w:t>
      </w:r>
      <w:r w:rsidRPr="00C84C44">
        <w:rPr>
          <w:color w:val="auto"/>
          <w:sz w:val="28"/>
          <w:szCs w:val="28"/>
        </w:rPr>
        <w:t xml:space="preserve">Электронные ресурсы </w:t>
      </w:r>
    </w:p>
    <w:p w:rsidR="002475B6" w:rsidRPr="00C84C44" w:rsidRDefault="002475B6" w:rsidP="00C84C44">
      <w:pPr>
        <w:spacing w:after="56" w:line="259" w:lineRule="auto"/>
        <w:ind w:left="0" w:firstLine="0"/>
        <w:rPr>
          <w:color w:val="auto"/>
          <w:sz w:val="28"/>
          <w:szCs w:val="28"/>
        </w:rPr>
      </w:pPr>
      <w:r w:rsidRPr="00C84C44">
        <w:rPr>
          <w:b/>
          <w:color w:val="auto"/>
          <w:sz w:val="28"/>
          <w:szCs w:val="28"/>
        </w:rPr>
        <w:t xml:space="preserve"> </w:t>
      </w:r>
    </w:p>
    <w:p w:rsidR="002475B6" w:rsidRPr="00C84C44" w:rsidRDefault="002475B6" w:rsidP="00C84C44">
      <w:pPr>
        <w:numPr>
          <w:ilvl w:val="0"/>
          <w:numId w:val="16"/>
        </w:numPr>
        <w:spacing w:after="47" w:line="270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Официальный интернет-портал правовой информации. Государственная система правовой информации. Режим доступа:</w:t>
      </w:r>
      <w:hyperlink r:id="rId17">
        <w:r w:rsidRPr="00C84C44">
          <w:rPr>
            <w:color w:val="auto"/>
            <w:sz w:val="28"/>
            <w:szCs w:val="28"/>
          </w:rPr>
          <w:t xml:space="preserve"> http://www.pravo.gov.ru/ </w:t>
        </w:r>
      </w:hyperlink>
    </w:p>
    <w:p w:rsidR="002475B6" w:rsidRPr="00C84C44" w:rsidRDefault="002475B6" w:rsidP="00C84C44">
      <w:pPr>
        <w:numPr>
          <w:ilvl w:val="0"/>
          <w:numId w:val="16"/>
        </w:numPr>
        <w:spacing w:after="37" w:line="259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Официальный </w:t>
      </w:r>
      <w:r w:rsidRPr="00C84C44">
        <w:rPr>
          <w:color w:val="auto"/>
          <w:sz w:val="28"/>
          <w:szCs w:val="28"/>
        </w:rPr>
        <w:tab/>
        <w:t xml:space="preserve">сайт </w:t>
      </w:r>
      <w:r w:rsidRPr="00C84C44">
        <w:rPr>
          <w:color w:val="auto"/>
          <w:sz w:val="28"/>
          <w:szCs w:val="28"/>
        </w:rPr>
        <w:tab/>
        <w:t xml:space="preserve">компании </w:t>
      </w:r>
      <w:r w:rsidRPr="00C84C44">
        <w:rPr>
          <w:color w:val="auto"/>
          <w:sz w:val="28"/>
          <w:szCs w:val="28"/>
        </w:rPr>
        <w:tab/>
        <w:t xml:space="preserve">«Консультант </w:t>
      </w:r>
      <w:r w:rsidRPr="00C84C44">
        <w:rPr>
          <w:color w:val="auto"/>
          <w:sz w:val="28"/>
          <w:szCs w:val="28"/>
        </w:rPr>
        <w:tab/>
        <w:t xml:space="preserve">Плюс». </w:t>
      </w:r>
      <w:r w:rsidRPr="00C84C44">
        <w:rPr>
          <w:color w:val="auto"/>
          <w:sz w:val="28"/>
          <w:szCs w:val="28"/>
        </w:rPr>
        <w:tab/>
        <w:t xml:space="preserve">Режим </w:t>
      </w:r>
      <w:r w:rsidRPr="00C84C44">
        <w:rPr>
          <w:color w:val="auto"/>
          <w:sz w:val="28"/>
          <w:szCs w:val="28"/>
        </w:rPr>
        <w:tab/>
        <w:t>доступа:</w:t>
      </w:r>
      <w:hyperlink r:id="rId18">
        <w:r w:rsidRPr="00C84C44">
          <w:rPr>
            <w:color w:val="auto"/>
            <w:sz w:val="28"/>
            <w:szCs w:val="28"/>
          </w:rPr>
          <w:t xml:space="preserve"> </w:t>
        </w:r>
      </w:hyperlink>
      <w:hyperlink r:id="rId19">
        <w:r w:rsidRPr="00C84C44">
          <w:rPr>
            <w:color w:val="auto"/>
            <w:sz w:val="28"/>
            <w:szCs w:val="28"/>
          </w:rPr>
          <w:t xml:space="preserve">http://base.consultant.ru/ </w:t>
        </w:r>
      </w:hyperlink>
    </w:p>
    <w:p w:rsidR="002475B6" w:rsidRPr="00C84C44" w:rsidRDefault="002475B6" w:rsidP="00C84C44">
      <w:pPr>
        <w:numPr>
          <w:ilvl w:val="0"/>
          <w:numId w:val="16"/>
        </w:numPr>
        <w:spacing w:after="4" w:line="270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Информационно-правовой портал «Гарант». Режим доступа:</w:t>
      </w:r>
      <w:hyperlink r:id="rId20">
        <w:r w:rsidRPr="00C84C44">
          <w:rPr>
            <w:color w:val="auto"/>
            <w:sz w:val="28"/>
            <w:szCs w:val="28"/>
          </w:rPr>
          <w:t xml:space="preserve"> http://www.garant.ru/ </w:t>
        </w:r>
      </w:hyperlink>
    </w:p>
    <w:p w:rsidR="002475B6" w:rsidRPr="00C84C44" w:rsidRDefault="002475B6" w:rsidP="00C84C44">
      <w:pPr>
        <w:numPr>
          <w:ilvl w:val="0"/>
          <w:numId w:val="16"/>
        </w:numPr>
        <w:spacing w:after="37" w:line="259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Сайт Президента РФ //</w:t>
      </w:r>
      <w:hyperlink r:id="rId21">
        <w:r w:rsidRPr="00C84C44">
          <w:rPr>
            <w:color w:val="auto"/>
            <w:sz w:val="28"/>
            <w:szCs w:val="28"/>
          </w:rPr>
          <w:t xml:space="preserve"> http://www.kremlin.ru </w:t>
        </w:r>
      </w:hyperlink>
    </w:p>
    <w:p w:rsidR="002475B6" w:rsidRPr="00C84C44" w:rsidRDefault="002475B6" w:rsidP="00C84C44">
      <w:pPr>
        <w:numPr>
          <w:ilvl w:val="0"/>
          <w:numId w:val="16"/>
        </w:numPr>
        <w:spacing w:after="4" w:line="270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Государственная Дума РФ //</w:t>
      </w:r>
      <w:hyperlink r:id="rId22">
        <w:r w:rsidRPr="00C84C44">
          <w:rPr>
            <w:color w:val="auto"/>
            <w:sz w:val="28"/>
            <w:szCs w:val="28"/>
          </w:rPr>
          <w:t xml:space="preserve"> http://www.duma.gov.ru </w:t>
        </w:r>
      </w:hyperlink>
    </w:p>
    <w:p w:rsidR="002475B6" w:rsidRPr="00C84C44" w:rsidRDefault="002475B6" w:rsidP="00C84C44">
      <w:pPr>
        <w:numPr>
          <w:ilvl w:val="0"/>
          <w:numId w:val="16"/>
        </w:numPr>
        <w:spacing w:after="37" w:line="259" w:lineRule="auto"/>
        <w:ind w:right="26" w:hanging="427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lastRenderedPageBreak/>
        <w:t xml:space="preserve">Совет Федерации РФ // </w:t>
      </w:r>
      <w:hyperlink r:id="rId23">
        <w:r w:rsidRPr="00C84C44">
          <w:rPr>
            <w:color w:val="auto"/>
            <w:sz w:val="28"/>
            <w:szCs w:val="28"/>
          </w:rPr>
          <w:t xml:space="preserve">http://www.council.gov.ru </w:t>
        </w:r>
      </w:hyperlink>
    </w:p>
    <w:p w:rsidR="002475B6" w:rsidRPr="00C84C44" w:rsidRDefault="002475B6" w:rsidP="00C84C44">
      <w:pPr>
        <w:numPr>
          <w:ilvl w:val="0"/>
          <w:numId w:val="16"/>
        </w:numPr>
        <w:spacing w:after="4" w:line="270" w:lineRule="auto"/>
        <w:ind w:right="26" w:hanging="427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Председатель Правительства РФ // </w:t>
      </w:r>
      <w:hyperlink r:id="rId24">
        <w:r w:rsidRPr="00C84C44">
          <w:rPr>
            <w:color w:val="auto"/>
            <w:sz w:val="28"/>
            <w:szCs w:val="28"/>
          </w:rPr>
          <w:t xml:space="preserve">http://www.premier.gov.ru </w:t>
        </w:r>
      </w:hyperlink>
    </w:p>
    <w:p w:rsidR="002475B6" w:rsidRPr="00C84C44" w:rsidRDefault="002475B6" w:rsidP="00C84C44">
      <w:pPr>
        <w:numPr>
          <w:ilvl w:val="0"/>
          <w:numId w:val="16"/>
        </w:numPr>
        <w:spacing w:after="37" w:line="259" w:lineRule="auto"/>
        <w:ind w:right="26" w:hanging="427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Правительство РФ //</w:t>
      </w:r>
      <w:hyperlink r:id="rId25">
        <w:r w:rsidRPr="00C84C44">
          <w:rPr>
            <w:color w:val="auto"/>
            <w:sz w:val="28"/>
            <w:szCs w:val="28"/>
          </w:rPr>
          <w:t xml:space="preserve"> http://www.government.ru </w:t>
        </w:r>
      </w:hyperlink>
    </w:p>
    <w:p w:rsidR="002475B6" w:rsidRPr="00C84C44" w:rsidRDefault="002475B6" w:rsidP="00C84C44">
      <w:pPr>
        <w:numPr>
          <w:ilvl w:val="0"/>
          <w:numId w:val="16"/>
        </w:numPr>
        <w:spacing w:after="27" w:line="270" w:lineRule="auto"/>
        <w:ind w:right="26" w:hanging="427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Генеральная прокуратура РФ //</w:t>
      </w:r>
      <w:hyperlink r:id="rId26">
        <w:r w:rsidRPr="00C84C44">
          <w:rPr>
            <w:color w:val="auto"/>
            <w:sz w:val="28"/>
            <w:szCs w:val="28"/>
          </w:rPr>
          <w:t xml:space="preserve"> http://www.genproc.gov.ru </w:t>
        </w:r>
      </w:hyperlink>
    </w:p>
    <w:p w:rsidR="002475B6" w:rsidRPr="00C84C44" w:rsidRDefault="002475B6" w:rsidP="00C84C44">
      <w:pPr>
        <w:numPr>
          <w:ilvl w:val="0"/>
          <w:numId w:val="16"/>
        </w:numPr>
        <w:spacing w:after="4" w:line="270" w:lineRule="auto"/>
        <w:ind w:right="26" w:hanging="427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Верховный Суд Российской Федерации //</w:t>
      </w:r>
      <w:hyperlink r:id="rId27">
        <w:r w:rsidRPr="00C84C44">
          <w:rPr>
            <w:color w:val="auto"/>
            <w:sz w:val="28"/>
            <w:szCs w:val="28"/>
          </w:rPr>
          <w:t xml:space="preserve"> http://www.supcourt.ru </w:t>
        </w:r>
      </w:hyperlink>
    </w:p>
    <w:p w:rsidR="002475B6" w:rsidRPr="00C84C44" w:rsidRDefault="002475B6" w:rsidP="00C84C44">
      <w:pPr>
        <w:numPr>
          <w:ilvl w:val="0"/>
          <w:numId w:val="16"/>
        </w:numPr>
        <w:spacing w:after="0" w:line="259" w:lineRule="auto"/>
        <w:ind w:right="26" w:hanging="427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Сайт МВД РФ //</w:t>
      </w:r>
      <w:hyperlink r:id="rId28">
        <w:r w:rsidRPr="00C84C44">
          <w:rPr>
            <w:color w:val="auto"/>
            <w:sz w:val="28"/>
            <w:szCs w:val="28"/>
          </w:rPr>
          <w:t xml:space="preserve"> http://www.mvdinform.ru </w:t>
        </w:r>
      </w:hyperlink>
    </w:p>
    <w:p w:rsidR="002475B6" w:rsidRPr="00C84C44" w:rsidRDefault="002475B6" w:rsidP="00C84C44">
      <w:pPr>
        <w:spacing w:after="54" w:line="259" w:lineRule="auto"/>
        <w:ind w:left="0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 </w:t>
      </w:r>
    </w:p>
    <w:p w:rsidR="002475B6" w:rsidRPr="00C84C44" w:rsidRDefault="002475B6" w:rsidP="00C84C44">
      <w:pPr>
        <w:pStyle w:val="4"/>
        <w:ind w:left="115" w:right="0"/>
        <w:jc w:val="both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4.2.3</w:t>
      </w:r>
      <w:r w:rsidRPr="00C84C44">
        <w:rPr>
          <w:rFonts w:eastAsia="Arial"/>
          <w:color w:val="auto"/>
          <w:sz w:val="28"/>
          <w:szCs w:val="28"/>
        </w:rPr>
        <w:t xml:space="preserve"> </w:t>
      </w:r>
      <w:r w:rsidRPr="00C84C44">
        <w:rPr>
          <w:color w:val="auto"/>
          <w:sz w:val="28"/>
          <w:szCs w:val="28"/>
        </w:rPr>
        <w:t xml:space="preserve">Дополнительные источники </w:t>
      </w:r>
    </w:p>
    <w:p w:rsidR="002475B6" w:rsidRPr="00C84C44" w:rsidRDefault="002475B6" w:rsidP="00C84C44">
      <w:pPr>
        <w:spacing w:after="0" w:line="259" w:lineRule="auto"/>
        <w:ind w:left="0" w:firstLine="0"/>
        <w:rPr>
          <w:color w:val="auto"/>
          <w:sz w:val="28"/>
          <w:szCs w:val="28"/>
        </w:rPr>
      </w:pPr>
      <w:r w:rsidRPr="00C84C44">
        <w:rPr>
          <w:b/>
          <w:color w:val="auto"/>
          <w:sz w:val="28"/>
          <w:szCs w:val="28"/>
        </w:rPr>
        <w:t xml:space="preserve"> </w:t>
      </w:r>
    </w:p>
    <w:p w:rsidR="002475B6" w:rsidRPr="00C84C44" w:rsidRDefault="002475B6" w:rsidP="00C84C44">
      <w:pPr>
        <w:ind w:left="115" w:right="26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1. Маркушин, А. Г. Основы управления в органах внутренних дел</w:t>
      </w:r>
      <w:proofErr w:type="gramStart"/>
      <w:r w:rsidRPr="00C84C44">
        <w:rPr>
          <w:color w:val="auto"/>
          <w:sz w:val="28"/>
          <w:szCs w:val="28"/>
        </w:rPr>
        <w:t xml:space="preserve"> :</w:t>
      </w:r>
      <w:proofErr w:type="gramEnd"/>
      <w:r w:rsidRPr="00C84C44">
        <w:rPr>
          <w:color w:val="auto"/>
          <w:sz w:val="28"/>
          <w:szCs w:val="28"/>
        </w:rPr>
        <w:t xml:space="preserve"> учебник для среднего профессионального образования / А. Г. Маркушин, В. В. Казаков. — 2-е изд., </w:t>
      </w:r>
      <w:proofErr w:type="spellStart"/>
      <w:r w:rsidRPr="00C84C44">
        <w:rPr>
          <w:color w:val="auto"/>
          <w:sz w:val="28"/>
          <w:szCs w:val="28"/>
        </w:rPr>
        <w:t>перераб</w:t>
      </w:r>
      <w:proofErr w:type="spellEnd"/>
      <w:r w:rsidRPr="00C84C44">
        <w:rPr>
          <w:color w:val="auto"/>
          <w:sz w:val="28"/>
          <w:szCs w:val="28"/>
        </w:rPr>
        <w:t xml:space="preserve">. и доп. — Москва : Издательство </w:t>
      </w:r>
      <w:proofErr w:type="spellStart"/>
      <w:r w:rsidRPr="00C84C44">
        <w:rPr>
          <w:color w:val="auto"/>
          <w:sz w:val="28"/>
          <w:szCs w:val="28"/>
        </w:rPr>
        <w:t>Юрайт</w:t>
      </w:r>
      <w:proofErr w:type="spellEnd"/>
      <w:r w:rsidRPr="00C84C44">
        <w:rPr>
          <w:color w:val="auto"/>
          <w:sz w:val="28"/>
          <w:szCs w:val="28"/>
        </w:rPr>
        <w:t xml:space="preserve">, 2019. — 270 с. — (Профессиональное образование). — ISBN 978-5-534-05723-2. </w:t>
      </w:r>
    </w:p>
    <w:p w:rsidR="002475B6" w:rsidRPr="00C84C44" w:rsidRDefault="002475B6" w:rsidP="00C84C44">
      <w:pPr>
        <w:spacing w:after="53" w:line="259" w:lineRule="auto"/>
        <w:ind w:left="0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 </w:t>
      </w:r>
    </w:p>
    <w:p w:rsidR="002475B6" w:rsidRPr="00C84C44" w:rsidRDefault="002475B6" w:rsidP="00C84C44">
      <w:pPr>
        <w:pStyle w:val="4"/>
        <w:ind w:left="115" w:right="0"/>
        <w:jc w:val="both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4.2.4</w:t>
      </w:r>
      <w:r w:rsidRPr="00C84C44">
        <w:rPr>
          <w:rFonts w:eastAsia="Arial"/>
          <w:color w:val="auto"/>
          <w:sz w:val="28"/>
          <w:szCs w:val="28"/>
        </w:rPr>
        <w:t xml:space="preserve"> </w:t>
      </w:r>
      <w:r w:rsidRPr="00C84C44">
        <w:rPr>
          <w:color w:val="auto"/>
          <w:sz w:val="28"/>
          <w:szCs w:val="28"/>
        </w:rPr>
        <w:t xml:space="preserve">Нормативно-правовые источники </w:t>
      </w:r>
    </w:p>
    <w:p w:rsidR="002475B6" w:rsidRPr="00C84C44" w:rsidRDefault="002475B6" w:rsidP="00C84C44">
      <w:pPr>
        <w:spacing w:after="70" w:line="259" w:lineRule="auto"/>
        <w:ind w:left="0" w:firstLine="0"/>
        <w:rPr>
          <w:color w:val="auto"/>
          <w:sz w:val="28"/>
          <w:szCs w:val="28"/>
        </w:rPr>
      </w:pPr>
      <w:r w:rsidRPr="00C84C44">
        <w:rPr>
          <w:b/>
          <w:color w:val="auto"/>
          <w:sz w:val="28"/>
          <w:szCs w:val="28"/>
        </w:rPr>
        <w:t xml:space="preserve"> </w:t>
      </w:r>
    </w:p>
    <w:p w:rsidR="002475B6" w:rsidRPr="00C84C44" w:rsidRDefault="002475B6" w:rsidP="00C84C44">
      <w:pPr>
        <w:numPr>
          <w:ilvl w:val="0"/>
          <w:numId w:val="17"/>
        </w:numPr>
        <w:spacing w:after="4" w:line="324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Российская Федерация. Конституция (1993). Конституция Российской Федерации [Текст]: [принята 12 декабря 1993 г.] // Российская газета.- 1993. -25 декабря; Собрание законодательства Российской Федерации. – 2009. - №1. – Ст.2. </w:t>
      </w:r>
    </w:p>
    <w:p w:rsidR="002475B6" w:rsidRPr="00C84C44" w:rsidRDefault="002475B6" w:rsidP="00C84C44">
      <w:pPr>
        <w:numPr>
          <w:ilvl w:val="0"/>
          <w:numId w:val="17"/>
        </w:numPr>
        <w:spacing w:after="53" w:line="270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Российская Федерация. Законы. Кодекс Российской Федерации об административных правонарушениях [Текст]: [федеральный закон: от 30.12.2001] //: Российская газета. – 2001. - № 256; Парламентская газета. – 2002. - № 2-5 </w:t>
      </w:r>
    </w:p>
    <w:p w:rsidR="002475B6" w:rsidRPr="00C84C44" w:rsidRDefault="002475B6" w:rsidP="00C84C44">
      <w:pPr>
        <w:numPr>
          <w:ilvl w:val="0"/>
          <w:numId w:val="17"/>
        </w:numPr>
        <w:spacing w:after="4" w:line="323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Российская Федерация. Законы. Уголовно-процессуальный кодекс Российской Федерации [Текст]: [федеральный закон: от 18 декабря 2001] //: Российская газета. – 2001. - № 249. </w:t>
      </w:r>
    </w:p>
    <w:p w:rsidR="002475B6" w:rsidRPr="00C84C44" w:rsidRDefault="002475B6" w:rsidP="00C84C44">
      <w:pPr>
        <w:numPr>
          <w:ilvl w:val="0"/>
          <w:numId w:val="17"/>
        </w:numPr>
        <w:spacing w:after="56" w:line="270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Российская Федерация. Законы. Уголовный кодекс Российской Федерации [Текст]: [федеральный закон: от 13 июня 1996] //: N 63-ФЗ (ред. от 16.10.2012) // Собрание законодательства РФ. – 1996. - № 25. - Ст. 2954. </w:t>
      </w:r>
    </w:p>
    <w:p w:rsidR="00C84C44" w:rsidRDefault="002475B6" w:rsidP="00C84C44">
      <w:pPr>
        <w:numPr>
          <w:ilvl w:val="0"/>
          <w:numId w:val="17"/>
        </w:numPr>
        <w:spacing w:after="4" w:line="323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Российская Федерация. Законы. О системе государственной службы Российской Федерации [Текст]: [федеральный закон: от 27 мая 2003]// Российская газета. - 2003. - № 104. </w:t>
      </w:r>
    </w:p>
    <w:p w:rsidR="002475B6" w:rsidRPr="00C84C44" w:rsidRDefault="002475B6" w:rsidP="00C84C44">
      <w:pPr>
        <w:spacing w:after="4" w:line="323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6.</w:t>
      </w:r>
      <w:r w:rsidRPr="00C84C44">
        <w:rPr>
          <w:rFonts w:eastAsia="Arial"/>
          <w:color w:val="auto"/>
          <w:sz w:val="28"/>
          <w:szCs w:val="28"/>
        </w:rPr>
        <w:t xml:space="preserve"> </w:t>
      </w:r>
      <w:r w:rsidRPr="00C84C44">
        <w:rPr>
          <w:color w:val="auto"/>
          <w:sz w:val="28"/>
          <w:szCs w:val="28"/>
        </w:rPr>
        <w:t xml:space="preserve">Российская Федерация. Законы. О судебной системе Российской Федерации [Текст]: </w:t>
      </w:r>
    </w:p>
    <w:p w:rsidR="002475B6" w:rsidRPr="00C84C44" w:rsidRDefault="002475B6" w:rsidP="00C84C44">
      <w:pPr>
        <w:spacing w:after="57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[федеральный конституционный закон: от 31 декабря 1996 г.] // Российская газета. – 1997. – 6 января; Российская газета. – 2011. – 9 декабря. </w:t>
      </w:r>
    </w:p>
    <w:p w:rsidR="002475B6" w:rsidRPr="00C84C44" w:rsidRDefault="002475B6" w:rsidP="00C84C44">
      <w:pPr>
        <w:numPr>
          <w:ilvl w:val="0"/>
          <w:numId w:val="18"/>
        </w:numPr>
        <w:spacing w:after="54" w:line="270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lastRenderedPageBreak/>
        <w:t xml:space="preserve">Российская Федерация. Законы. О судах общей юрисдикции в Российской Федерации [Текст]: [федеральный конституционный закон: от 7 февраля 2011] // Российская газета. – 2011. -№ 29; Собрание законодательства РФ. – 2011. - N 7. - Ст. 898. </w:t>
      </w:r>
    </w:p>
    <w:p w:rsidR="00C84C44" w:rsidRDefault="002475B6" w:rsidP="00C84C44">
      <w:pPr>
        <w:numPr>
          <w:ilvl w:val="0"/>
          <w:numId w:val="18"/>
        </w:numPr>
        <w:spacing w:after="56" w:line="350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Российская Федерация. Законы. О полиции. [Текст]: [федеральный закон: от 7 февраля 2011] // Российская газета. – 2011. - № 25; Российская газета. – 2011. - № 28. </w:t>
      </w:r>
    </w:p>
    <w:p w:rsidR="00C84C44" w:rsidRDefault="002475B6" w:rsidP="00C84C44">
      <w:pPr>
        <w:spacing w:after="56" w:line="350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9.</w:t>
      </w:r>
      <w:r w:rsidRPr="00C84C44">
        <w:rPr>
          <w:rFonts w:eastAsia="Arial"/>
          <w:color w:val="auto"/>
          <w:sz w:val="28"/>
          <w:szCs w:val="28"/>
        </w:rPr>
        <w:t xml:space="preserve"> </w:t>
      </w:r>
      <w:r w:rsidRPr="00C84C44">
        <w:rPr>
          <w:color w:val="auto"/>
          <w:sz w:val="28"/>
          <w:szCs w:val="28"/>
        </w:rPr>
        <w:t xml:space="preserve">Российская Федерация. Законы. О прокуратуре Российской Федерации. [Текст]: [федеральный закон: от 17 января 1992]// Российская газета. –1992. - № 39; Собрание законодательства РФ. – 1995. - N 47. - Ст. 4472. </w:t>
      </w:r>
    </w:p>
    <w:p w:rsidR="002475B6" w:rsidRPr="00C84C44" w:rsidRDefault="002475B6" w:rsidP="00C84C44">
      <w:pPr>
        <w:spacing w:after="56" w:line="350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10.</w:t>
      </w:r>
      <w:r w:rsidRPr="00C84C44">
        <w:rPr>
          <w:rFonts w:eastAsia="Arial"/>
          <w:color w:val="auto"/>
          <w:sz w:val="28"/>
          <w:szCs w:val="28"/>
        </w:rPr>
        <w:t xml:space="preserve"> </w:t>
      </w:r>
      <w:r w:rsidRPr="00C84C44">
        <w:rPr>
          <w:color w:val="auto"/>
          <w:sz w:val="28"/>
          <w:szCs w:val="28"/>
        </w:rPr>
        <w:t xml:space="preserve">Российская Федерация. Законы. О мировых судьях в Российской Федерации [Текст]: [федеральный закон: от 17 декабря 1998]// Собрание законодательства РФ. – 1998. - № 51. - Ст. 6270; Российская газета. – 1998. - № 242. </w:t>
      </w:r>
    </w:p>
    <w:p w:rsidR="00C84C44" w:rsidRDefault="002475B6" w:rsidP="00C84C44">
      <w:pPr>
        <w:spacing w:after="57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11.</w:t>
      </w:r>
      <w:r w:rsidRPr="00C84C44">
        <w:rPr>
          <w:rFonts w:eastAsia="Arial"/>
          <w:color w:val="auto"/>
          <w:sz w:val="28"/>
          <w:szCs w:val="28"/>
        </w:rPr>
        <w:t xml:space="preserve"> </w:t>
      </w:r>
      <w:r w:rsidRPr="00C84C44">
        <w:rPr>
          <w:color w:val="auto"/>
          <w:sz w:val="28"/>
          <w:szCs w:val="28"/>
        </w:rPr>
        <w:t xml:space="preserve">Российская Федерация. Законы. О судебных приставах [Текст]: [федеральный закон: от 21 июля 1997]// Собрание законодательства РФ. – 1997. - № 30. - Ст. 3590; Российская газета. – 1997. - № 149. </w:t>
      </w:r>
    </w:p>
    <w:p w:rsidR="002475B6" w:rsidRPr="00C84C44" w:rsidRDefault="002475B6" w:rsidP="00C84C44">
      <w:pPr>
        <w:spacing w:after="57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12.</w:t>
      </w:r>
      <w:r w:rsidRPr="00C84C44">
        <w:rPr>
          <w:rFonts w:eastAsia="Arial"/>
          <w:color w:val="auto"/>
          <w:sz w:val="28"/>
          <w:szCs w:val="28"/>
        </w:rPr>
        <w:t xml:space="preserve"> </w:t>
      </w:r>
      <w:r w:rsidRPr="00C84C44">
        <w:rPr>
          <w:color w:val="auto"/>
          <w:sz w:val="28"/>
          <w:szCs w:val="28"/>
        </w:rPr>
        <w:t>Российская Федерация. Законы. О статусе суде в Российской Федерации [Текст]: [федеральный закон: от 26 июня 1992]// Российская газета. – 1992 - N 170. 13.</w:t>
      </w:r>
      <w:r w:rsidRPr="00C84C44">
        <w:rPr>
          <w:rFonts w:eastAsia="Arial"/>
          <w:color w:val="auto"/>
          <w:sz w:val="28"/>
          <w:szCs w:val="28"/>
        </w:rPr>
        <w:t xml:space="preserve"> </w:t>
      </w:r>
      <w:r w:rsidRPr="00C84C44">
        <w:rPr>
          <w:color w:val="auto"/>
          <w:sz w:val="28"/>
          <w:szCs w:val="28"/>
        </w:rPr>
        <w:t xml:space="preserve">Российская Федерация. Указ Президента РФ. Вопросы организации полиции [Текст]: [Указ Президента РФ: от 01 марта 2011. № 250]// Российская газета. – 2011. - N 43 </w:t>
      </w:r>
    </w:p>
    <w:p w:rsidR="002475B6" w:rsidRPr="00C84C44" w:rsidRDefault="002475B6" w:rsidP="00C84C44">
      <w:pPr>
        <w:spacing w:after="54" w:line="259" w:lineRule="auto"/>
        <w:ind w:left="0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 </w:t>
      </w:r>
    </w:p>
    <w:p w:rsidR="002475B6" w:rsidRPr="00C84C44" w:rsidRDefault="002475B6" w:rsidP="00C84C44">
      <w:pPr>
        <w:pStyle w:val="4"/>
        <w:ind w:left="115" w:right="0"/>
        <w:jc w:val="both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4.2.5</w:t>
      </w:r>
      <w:r w:rsidRPr="00C84C44">
        <w:rPr>
          <w:rFonts w:eastAsia="Arial"/>
          <w:color w:val="auto"/>
          <w:sz w:val="28"/>
          <w:szCs w:val="28"/>
        </w:rPr>
        <w:t xml:space="preserve"> </w:t>
      </w:r>
      <w:r w:rsidRPr="00C84C44">
        <w:rPr>
          <w:color w:val="auto"/>
          <w:sz w:val="28"/>
          <w:szCs w:val="28"/>
        </w:rPr>
        <w:t xml:space="preserve">Периодические издания </w:t>
      </w:r>
    </w:p>
    <w:p w:rsidR="002475B6" w:rsidRPr="00C84C44" w:rsidRDefault="002475B6" w:rsidP="00C84C44">
      <w:pPr>
        <w:spacing w:after="58" w:line="259" w:lineRule="auto"/>
        <w:ind w:left="0" w:firstLine="0"/>
        <w:rPr>
          <w:color w:val="auto"/>
          <w:sz w:val="28"/>
          <w:szCs w:val="28"/>
        </w:rPr>
      </w:pPr>
      <w:r w:rsidRPr="00C84C44">
        <w:rPr>
          <w:b/>
          <w:color w:val="auto"/>
          <w:sz w:val="28"/>
          <w:szCs w:val="28"/>
        </w:rPr>
        <w:t xml:space="preserve"> </w:t>
      </w:r>
    </w:p>
    <w:p w:rsidR="002475B6" w:rsidRPr="00C84C44" w:rsidRDefault="002475B6" w:rsidP="00C84C44">
      <w:pPr>
        <w:numPr>
          <w:ilvl w:val="0"/>
          <w:numId w:val="19"/>
        </w:numPr>
        <w:spacing w:after="55" w:line="270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Актуальные вопросы борьбы с преступлениями. 2014-2019. Режим доступа: http:// </w:t>
      </w:r>
      <w:hyperlink r:id="rId29">
        <w:r w:rsidRPr="00C84C44">
          <w:rPr>
            <w:color w:val="auto"/>
            <w:sz w:val="28"/>
            <w:szCs w:val="28"/>
          </w:rPr>
          <w:t xml:space="preserve">www.iprbookshop.ru/ </w:t>
        </w:r>
      </w:hyperlink>
      <w:r w:rsidRPr="00C84C44">
        <w:rPr>
          <w:color w:val="auto"/>
          <w:sz w:val="28"/>
          <w:szCs w:val="28"/>
        </w:rPr>
        <w:t xml:space="preserve">[Электронный ресурс] </w:t>
      </w:r>
    </w:p>
    <w:p w:rsidR="002475B6" w:rsidRPr="00C84C44" w:rsidRDefault="002475B6" w:rsidP="00C84C44">
      <w:pPr>
        <w:numPr>
          <w:ilvl w:val="0"/>
          <w:numId w:val="19"/>
        </w:numPr>
        <w:spacing w:after="48" w:line="270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Вестник Академии экономической безопасности МВД России. 2019. Режим доступа: </w:t>
      </w:r>
      <w:hyperlink r:id="rId30">
        <w:r w:rsidRPr="00C84C44">
          <w:rPr>
            <w:color w:val="auto"/>
            <w:sz w:val="28"/>
            <w:szCs w:val="28"/>
          </w:rPr>
          <w:t xml:space="preserve">http://www.iprbookshop.ru/ </w:t>
        </w:r>
      </w:hyperlink>
      <w:hyperlink r:id="rId31">
        <w:r w:rsidRPr="00C84C44">
          <w:rPr>
            <w:color w:val="auto"/>
            <w:sz w:val="28"/>
            <w:szCs w:val="28"/>
          </w:rPr>
          <w:t>[</w:t>
        </w:r>
      </w:hyperlink>
      <w:r w:rsidRPr="00C84C44">
        <w:rPr>
          <w:color w:val="auto"/>
          <w:sz w:val="28"/>
          <w:szCs w:val="28"/>
        </w:rPr>
        <w:t xml:space="preserve">Электронный ресурс] </w:t>
      </w:r>
    </w:p>
    <w:p w:rsidR="002475B6" w:rsidRPr="00C84C44" w:rsidRDefault="002475B6" w:rsidP="00C84C44">
      <w:pPr>
        <w:numPr>
          <w:ilvl w:val="0"/>
          <w:numId w:val="19"/>
        </w:numPr>
        <w:spacing w:after="37" w:line="270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Вестник Московского университета. Серия 11. Право. 2014-2019. Режим доступа: http:// </w:t>
      </w:r>
      <w:hyperlink r:id="rId32">
        <w:r w:rsidRPr="00C84C44">
          <w:rPr>
            <w:color w:val="auto"/>
            <w:sz w:val="28"/>
            <w:szCs w:val="28"/>
          </w:rPr>
          <w:t xml:space="preserve">www.iprbookshop.ru/ </w:t>
        </w:r>
      </w:hyperlink>
      <w:r w:rsidRPr="00C84C44">
        <w:rPr>
          <w:color w:val="auto"/>
          <w:sz w:val="28"/>
          <w:szCs w:val="28"/>
        </w:rPr>
        <w:t xml:space="preserve">[Электронный ресурс] </w:t>
      </w:r>
    </w:p>
    <w:p w:rsidR="002475B6" w:rsidRPr="00C84C44" w:rsidRDefault="002475B6" w:rsidP="00C84C44">
      <w:pPr>
        <w:numPr>
          <w:ilvl w:val="0"/>
          <w:numId w:val="19"/>
        </w:numPr>
        <w:spacing w:after="4" w:line="333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Гражданин и право 2008-2019. Режим</w:t>
      </w:r>
      <w:hyperlink r:id="rId33">
        <w:r w:rsidRPr="00C84C44">
          <w:rPr>
            <w:color w:val="auto"/>
            <w:sz w:val="28"/>
            <w:szCs w:val="28"/>
          </w:rPr>
          <w:t xml:space="preserve"> доступа: </w:t>
        </w:r>
      </w:hyperlink>
      <w:hyperlink r:id="rId34">
        <w:r w:rsidRPr="00C84C44">
          <w:rPr>
            <w:color w:val="auto"/>
            <w:sz w:val="28"/>
            <w:szCs w:val="28"/>
          </w:rPr>
          <w:t xml:space="preserve">http://www.iprbookshop.ru/ </w:t>
        </w:r>
      </w:hyperlink>
      <w:hyperlink r:id="rId35">
        <w:r w:rsidRPr="00C84C44">
          <w:rPr>
            <w:color w:val="auto"/>
            <w:sz w:val="28"/>
            <w:szCs w:val="28"/>
          </w:rPr>
          <w:t>[</w:t>
        </w:r>
      </w:hyperlink>
      <w:r w:rsidRPr="00C84C44">
        <w:rPr>
          <w:color w:val="auto"/>
          <w:sz w:val="28"/>
          <w:szCs w:val="28"/>
        </w:rPr>
        <w:t>Электронный</w:t>
      </w:r>
      <w:hyperlink r:id="rId36">
        <w:r w:rsidRPr="00C84C44">
          <w:rPr>
            <w:color w:val="auto"/>
            <w:sz w:val="28"/>
            <w:szCs w:val="28"/>
          </w:rPr>
          <w:t xml:space="preserve"> </w:t>
        </w:r>
      </w:hyperlink>
      <w:hyperlink r:id="rId37">
        <w:r w:rsidRPr="00C84C44">
          <w:rPr>
            <w:color w:val="auto"/>
            <w:sz w:val="28"/>
            <w:szCs w:val="28"/>
          </w:rPr>
          <w:t>ресурс]</w:t>
        </w:r>
      </w:hyperlink>
      <w:hyperlink r:id="rId38">
        <w:r w:rsidRPr="00C84C44">
          <w:rPr>
            <w:color w:val="auto"/>
            <w:sz w:val="28"/>
            <w:szCs w:val="28"/>
          </w:rPr>
          <w:t xml:space="preserve"> </w:t>
        </w:r>
      </w:hyperlink>
    </w:p>
    <w:p w:rsidR="002475B6" w:rsidRPr="00C84C44" w:rsidRDefault="002475B6" w:rsidP="00C84C44">
      <w:pPr>
        <w:numPr>
          <w:ilvl w:val="0"/>
          <w:numId w:val="19"/>
        </w:numPr>
        <w:spacing w:after="4" w:line="333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>Закон и право. 2011-2019. Режим</w:t>
      </w:r>
      <w:hyperlink r:id="rId39">
        <w:r w:rsidRPr="00C84C44">
          <w:rPr>
            <w:color w:val="auto"/>
            <w:sz w:val="28"/>
            <w:szCs w:val="28"/>
          </w:rPr>
          <w:t xml:space="preserve"> доступа: </w:t>
        </w:r>
      </w:hyperlink>
      <w:hyperlink r:id="rId40">
        <w:r w:rsidRPr="00C84C44">
          <w:rPr>
            <w:color w:val="auto"/>
            <w:sz w:val="28"/>
            <w:szCs w:val="28"/>
          </w:rPr>
          <w:t xml:space="preserve">http://www.iprbookshop.ru/ </w:t>
        </w:r>
      </w:hyperlink>
      <w:hyperlink r:id="rId41">
        <w:r w:rsidRPr="00C84C44">
          <w:rPr>
            <w:color w:val="auto"/>
            <w:sz w:val="28"/>
            <w:szCs w:val="28"/>
          </w:rPr>
          <w:t>[</w:t>
        </w:r>
      </w:hyperlink>
      <w:r w:rsidRPr="00C84C44">
        <w:rPr>
          <w:color w:val="auto"/>
          <w:sz w:val="28"/>
          <w:szCs w:val="28"/>
        </w:rPr>
        <w:t xml:space="preserve">Электронный ресурс] </w:t>
      </w:r>
    </w:p>
    <w:p w:rsidR="002475B6" w:rsidRPr="00C84C44" w:rsidRDefault="002475B6" w:rsidP="00C84C44">
      <w:pPr>
        <w:numPr>
          <w:ilvl w:val="0"/>
          <w:numId w:val="19"/>
        </w:numPr>
        <w:spacing w:after="4" w:line="331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lastRenderedPageBreak/>
        <w:t xml:space="preserve">Криминалист. 2008-2019. Режим доступа: </w:t>
      </w:r>
      <w:hyperlink r:id="rId42">
        <w:r w:rsidRPr="00C84C44">
          <w:rPr>
            <w:color w:val="auto"/>
            <w:sz w:val="28"/>
            <w:szCs w:val="28"/>
          </w:rPr>
          <w:t xml:space="preserve">http://www.iprbookshop.ru/ </w:t>
        </w:r>
      </w:hyperlink>
      <w:hyperlink r:id="rId43">
        <w:r w:rsidRPr="00C84C44">
          <w:rPr>
            <w:color w:val="auto"/>
            <w:sz w:val="28"/>
            <w:szCs w:val="28"/>
          </w:rPr>
          <w:t>[</w:t>
        </w:r>
      </w:hyperlink>
      <w:r w:rsidRPr="00C84C44">
        <w:rPr>
          <w:color w:val="auto"/>
          <w:sz w:val="28"/>
          <w:szCs w:val="28"/>
        </w:rPr>
        <w:t xml:space="preserve">Электронный ресурс] </w:t>
      </w:r>
    </w:p>
    <w:p w:rsidR="002475B6" w:rsidRPr="00C84C44" w:rsidRDefault="002475B6" w:rsidP="00C84C44">
      <w:pPr>
        <w:numPr>
          <w:ilvl w:val="0"/>
          <w:numId w:val="19"/>
        </w:numPr>
        <w:spacing w:after="4" w:line="336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Правовая культура. 2010-2019. Режим доступа: </w:t>
      </w:r>
      <w:hyperlink r:id="rId44">
        <w:r w:rsidRPr="00C84C44">
          <w:rPr>
            <w:color w:val="auto"/>
            <w:sz w:val="28"/>
            <w:szCs w:val="28"/>
          </w:rPr>
          <w:t xml:space="preserve">http://www.iprbookshop.ru/ </w:t>
        </w:r>
      </w:hyperlink>
      <w:r w:rsidRPr="00C84C44">
        <w:rPr>
          <w:color w:val="auto"/>
          <w:sz w:val="28"/>
          <w:szCs w:val="28"/>
        </w:rPr>
        <w:t xml:space="preserve">[Электронный ресурс] </w:t>
      </w:r>
    </w:p>
    <w:p w:rsidR="002475B6" w:rsidRPr="00C84C44" w:rsidRDefault="002475B6" w:rsidP="00C84C44">
      <w:pPr>
        <w:numPr>
          <w:ilvl w:val="0"/>
          <w:numId w:val="19"/>
        </w:numPr>
        <w:spacing w:after="71" w:line="270" w:lineRule="auto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Юридическая наука. 2011-2019. Режим доступа: </w:t>
      </w:r>
      <w:hyperlink r:id="rId45">
        <w:r w:rsidRPr="00C84C44">
          <w:rPr>
            <w:color w:val="auto"/>
            <w:sz w:val="28"/>
            <w:szCs w:val="28"/>
          </w:rPr>
          <w:t xml:space="preserve">http://www.iprbookshop.ru/ </w:t>
        </w:r>
      </w:hyperlink>
    </w:p>
    <w:p w:rsidR="00C84C44" w:rsidRDefault="002475B6" w:rsidP="00C84C44">
      <w:pPr>
        <w:spacing w:after="60"/>
        <w:ind w:left="0" w:right="26" w:firstLine="0"/>
        <w:rPr>
          <w:color w:val="auto"/>
          <w:sz w:val="28"/>
          <w:szCs w:val="28"/>
        </w:rPr>
      </w:pPr>
      <w:r w:rsidRPr="00C84C44">
        <w:rPr>
          <w:color w:val="auto"/>
          <w:sz w:val="28"/>
          <w:szCs w:val="28"/>
        </w:rPr>
        <w:t xml:space="preserve">[Электронный ресурс] </w:t>
      </w:r>
      <w:r w:rsidR="00C84C44">
        <w:rPr>
          <w:color w:val="auto"/>
          <w:sz w:val="28"/>
          <w:szCs w:val="28"/>
        </w:rPr>
        <w:br w:type="page"/>
      </w:r>
    </w:p>
    <w:p w:rsidR="002475B6" w:rsidRPr="00C84C44" w:rsidRDefault="002475B6" w:rsidP="00C84C44">
      <w:pPr>
        <w:spacing w:after="0" w:line="259" w:lineRule="auto"/>
        <w:ind w:left="0" w:right="0"/>
        <w:jc w:val="center"/>
        <w:rPr>
          <w:b/>
        </w:rPr>
      </w:pPr>
      <w:r w:rsidRPr="00C84C44">
        <w:rPr>
          <w:b/>
        </w:rPr>
        <w:lastRenderedPageBreak/>
        <w:t>5. КОНТРОЛЬ И ОЦЕНКА РЕЗУЛЬТАТОВ ОСВОЕНИЯ</w:t>
      </w:r>
    </w:p>
    <w:p w:rsidR="00C84C44" w:rsidRDefault="002475B6" w:rsidP="00C84C44">
      <w:pPr>
        <w:spacing w:after="0" w:line="265" w:lineRule="auto"/>
        <w:ind w:left="0" w:right="0"/>
        <w:jc w:val="center"/>
        <w:rPr>
          <w:b/>
        </w:rPr>
      </w:pPr>
      <w:r w:rsidRPr="00C84C44">
        <w:rPr>
          <w:b/>
        </w:rPr>
        <w:t xml:space="preserve">ПРОФЕССИОНАЛЬНОГО МОДУЛЯ </w:t>
      </w:r>
    </w:p>
    <w:p w:rsidR="002475B6" w:rsidRPr="00C84C44" w:rsidRDefault="002475B6" w:rsidP="00C84C44">
      <w:pPr>
        <w:spacing w:after="0" w:line="265" w:lineRule="auto"/>
        <w:ind w:left="0" w:right="0"/>
        <w:jc w:val="center"/>
        <w:rPr>
          <w:b/>
        </w:rPr>
      </w:pPr>
      <w:r w:rsidRPr="00C84C44">
        <w:rPr>
          <w:b/>
        </w:rPr>
        <w:t>(ВИДА ПРОФЕССИОНАЛЬНОЙ</w:t>
      </w:r>
      <w:r w:rsidR="00C84C44">
        <w:rPr>
          <w:b/>
        </w:rPr>
        <w:t xml:space="preserve"> </w:t>
      </w:r>
      <w:r w:rsidRPr="00C84C44">
        <w:rPr>
          <w:b/>
        </w:rPr>
        <w:t>ДЕЯТЕЛЬНОСТИ)</w:t>
      </w:r>
    </w:p>
    <w:p w:rsidR="002475B6" w:rsidRDefault="002475B6" w:rsidP="002475B6">
      <w:pPr>
        <w:spacing w:after="0" w:line="259" w:lineRule="auto"/>
        <w:ind w:left="0" w:right="186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81" w:type="dxa"/>
        <w:tblInd w:w="120" w:type="dxa"/>
        <w:tblCellMar>
          <w:left w:w="7" w:type="dxa"/>
          <w:right w:w="49" w:type="dxa"/>
        </w:tblCellMar>
        <w:tblLook w:val="04A0"/>
      </w:tblPr>
      <w:tblGrid>
        <w:gridCol w:w="3120"/>
        <w:gridCol w:w="3406"/>
        <w:gridCol w:w="3555"/>
      </w:tblGrid>
      <w:tr w:rsidR="002475B6" w:rsidRPr="00C84C44" w:rsidTr="00BC6C7C">
        <w:trPr>
          <w:trHeight w:val="11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6" w:rsidRPr="00C84C44" w:rsidRDefault="002475B6" w:rsidP="00C84C4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84C44">
              <w:rPr>
                <w:b/>
                <w:szCs w:val="24"/>
              </w:rPr>
              <w:t>Код и наименование профессиональных и общих</w:t>
            </w:r>
          </w:p>
          <w:p w:rsidR="002475B6" w:rsidRPr="00C84C44" w:rsidRDefault="002475B6" w:rsidP="00C84C4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84C44">
              <w:rPr>
                <w:b/>
                <w:szCs w:val="24"/>
              </w:rPr>
              <w:t>компетенций, формируемых в</w:t>
            </w:r>
          </w:p>
          <w:p w:rsidR="002475B6" w:rsidRPr="00C84C44" w:rsidRDefault="002475B6" w:rsidP="00C84C4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84C44">
              <w:rPr>
                <w:b/>
                <w:szCs w:val="24"/>
              </w:rPr>
              <w:t>рамках модуля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6" w:rsidRPr="00C84C44" w:rsidRDefault="002475B6" w:rsidP="00C84C4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  <w:p w:rsidR="002475B6" w:rsidRPr="00C84C44" w:rsidRDefault="002475B6" w:rsidP="00C84C4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84C44">
              <w:rPr>
                <w:b/>
                <w:szCs w:val="24"/>
              </w:rPr>
              <w:t>Критерии оценки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6" w:rsidRPr="00C84C44" w:rsidRDefault="002475B6" w:rsidP="00C84C4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  <w:p w:rsidR="002475B6" w:rsidRPr="00C84C44" w:rsidRDefault="002475B6" w:rsidP="00C84C4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84C44">
              <w:rPr>
                <w:b/>
                <w:szCs w:val="24"/>
              </w:rPr>
              <w:t>Методы оценки</w:t>
            </w:r>
          </w:p>
        </w:tc>
      </w:tr>
      <w:tr w:rsidR="002475B6" w:rsidRPr="00C84C44" w:rsidTr="00BC6C7C">
        <w:trPr>
          <w:trHeight w:val="46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6" w:rsidRPr="00C84C44" w:rsidRDefault="002475B6" w:rsidP="00C84C44">
            <w:pPr>
              <w:tabs>
                <w:tab w:val="center" w:pos="1094"/>
                <w:tab w:val="left" w:pos="2790"/>
                <w:tab w:val="right" w:pos="3064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ПК </w:t>
            </w:r>
            <w:r w:rsidRPr="00C84C44">
              <w:rPr>
                <w:szCs w:val="24"/>
              </w:rPr>
              <w:tab/>
              <w:t>2.1. Осуществлять организационно-</w:t>
            </w:r>
            <w:r w:rsidR="00C84C44" w:rsidRPr="00C84C44">
              <w:rPr>
                <w:szCs w:val="24"/>
              </w:rPr>
              <w:t>у</w:t>
            </w:r>
            <w:r w:rsidRPr="00C84C44">
              <w:rPr>
                <w:szCs w:val="24"/>
              </w:rPr>
              <w:t xml:space="preserve">правленческие функции в рамках малых групп, как в условиях повседневной </w:t>
            </w:r>
          </w:p>
          <w:p w:rsidR="002475B6" w:rsidRPr="00C84C44" w:rsidRDefault="002475B6" w:rsidP="00C84C44">
            <w:pPr>
              <w:tabs>
                <w:tab w:val="left" w:pos="2790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служебной деятельности, так и в нестандартных условиях, экстремальных ситуациях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6" w:rsidRPr="00C84C44" w:rsidRDefault="002475B6" w:rsidP="006C47FC">
            <w:pPr>
              <w:spacing w:after="0" w:line="240" w:lineRule="auto"/>
              <w:ind w:left="0" w:right="0" w:hanging="7"/>
              <w:rPr>
                <w:szCs w:val="24"/>
              </w:rPr>
            </w:pPr>
            <w:r w:rsidRPr="00C84C44">
              <w:rPr>
                <w:szCs w:val="24"/>
              </w:rPr>
              <w:t>-</w:t>
            </w:r>
            <w:r w:rsidRPr="00C84C44">
              <w:rPr>
                <w:rFonts w:eastAsia="Arial"/>
                <w:szCs w:val="24"/>
              </w:rPr>
              <w:t xml:space="preserve"> </w:t>
            </w:r>
            <w:r w:rsidRPr="00C84C44">
              <w:rPr>
                <w:szCs w:val="24"/>
              </w:rPr>
              <w:t>эффективность осуществления организационно-управленческих функций в рамках малых групп, как в условиях повседневной служебной деятельности, так и в нестандартных условиях, экстремальных ситуациях; -</w:t>
            </w:r>
            <w:r w:rsidRPr="00C84C44">
              <w:rPr>
                <w:rFonts w:eastAsia="Arial"/>
                <w:szCs w:val="24"/>
              </w:rPr>
              <w:t xml:space="preserve"> </w:t>
            </w:r>
            <w:r w:rsidRPr="00C84C44">
              <w:rPr>
                <w:szCs w:val="24"/>
              </w:rPr>
              <w:t xml:space="preserve">правильность, точность  и оптимальность выбора управленческих решений в профессиональной деятельности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6" w:rsidRPr="00C84C44" w:rsidRDefault="002475B6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b/>
                <w:szCs w:val="24"/>
              </w:rPr>
              <w:t xml:space="preserve">Текущий контроль: </w:t>
            </w:r>
          </w:p>
          <w:p w:rsidR="006C47FC" w:rsidRDefault="002475B6" w:rsidP="006C47F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экспертное наблюдение и оценка в процессе выполнения: практических занятий; заданий по производственной практике; заданий по самостоятельной работе </w:t>
            </w:r>
          </w:p>
          <w:p w:rsidR="002475B6" w:rsidRPr="00C84C44" w:rsidRDefault="002475B6" w:rsidP="006C47F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b/>
                <w:szCs w:val="24"/>
              </w:rPr>
              <w:t>Промежуточная аттестация</w:t>
            </w:r>
            <w:r w:rsidRPr="00C84C44">
              <w:rPr>
                <w:szCs w:val="24"/>
              </w:rPr>
              <w:t xml:space="preserve">: экспертное   наблюдение </w:t>
            </w:r>
            <w:r w:rsidRPr="00C84C44">
              <w:rPr>
                <w:szCs w:val="24"/>
              </w:rPr>
              <w:tab/>
              <w:t xml:space="preserve">и оценка выполнения: практических заданий на экзамене по МДК; выполнения заданий экзамена по модулю; экспертная оценка защиты отчета по производственной практике </w:t>
            </w:r>
          </w:p>
        </w:tc>
      </w:tr>
      <w:tr w:rsidR="002475B6" w:rsidRPr="00C84C44" w:rsidTr="00BC6C7C">
        <w:trPr>
          <w:trHeight w:val="126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B6" w:rsidRPr="00C84C44" w:rsidRDefault="002475B6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ПК 2.2. Осуществлять документационное обеспечение управленческой деятельности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5B6" w:rsidRPr="00C84C44" w:rsidRDefault="002475B6" w:rsidP="006C47F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правильность осуществления документационного обеспечения управленческой деятельности; точность и правильность составления управленческих документов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5B6" w:rsidRPr="00C84C44" w:rsidRDefault="002475B6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b/>
                <w:szCs w:val="24"/>
              </w:rPr>
              <w:t xml:space="preserve">Текущий контроль: </w:t>
            </w:r>
          </w:p>
          <w:p w:rsidR="002475B6" w:rsidRPr="00C84C44" w:rsidRDefault="002475B6" w:rsidP="006C47F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экспертное наблюдение и оценка в процессе выполнения: </w:t>
            </w:r>
            <w:r w:rsidRPr="006C47FC">
              <w:rPr>
                <w:szCs w:val="24"/>
              </w:rPr>
              <w:t xml:space="preserve">практических занятий; заданий по производственной практике; заданий по самостоятельной работе </w:t>
            </w:r>
            <w:r w:rsidRPr="006C47FC">
              <w:rPr>
                <w:b/>
                <w:szCs w:val="24"/>
              </w:rPr>
              <w:t>Промежуточная аттестация</w:t>
            </w:r>
            <w:r w:rsidRPr="006C47FC">
              <w:rPr>
                <w:szCs w:val="24"/>
              </w:rPr>
              <w:t xml:space="preserve">: экспертное   наблюдение </w:t>
            </w:r>
            <w:r w:rsidRPr="006C47FC">
              <w:rPr>
                <w:szCs w:val="24"/>
              </w:rPr>
              <w:tab/>
              <w:t xml:space="preserve">и оценка выполнения: </w:t>
            </w:r>
            <w:r w:rsidRPr="00C84C44">
              <w:rPr>
                <w:szCs w:val="24"/>
              </w:rPr>
              <w:t xml:space="preserve">практических заданий на экзамене по МДК; выполнения заданий экзамена по модулю; экспертная оценка защиты отчета по производственной практике </w:t>
            </w:r>
          </w:p>
        </w:tc>
      </w:tr>
      <w:tr w:rsidR="00C84C44" w:rsidRPr="00C84C44" w:rsidTr="00BC6C7C">
        <w:trPr>
          <w:trHeight w:val="16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numPr>
                <w:ilvl w:val="0"/>
                <w:numId w:val="34"/>
              </w:numPr>
              <w:spacing w:after="0" w:line="240" w:lineRule="auto"/>
              <w:ind w:left="0" w:right="0" w:hanging="5"/>
              <w:rPr>
                <w:szCs w:val="24"/>
              </w:rPr>
            </w:pPr>
            <w:r w:rsidRPr="00C84C44">
              <w:rPr>
                <w:szCs w:val="24"/>
              </w:rPr>
              <w:t xml:space="preserve">распознавание и понимание сущности и социальной значимости профессии юриста в сфере профессиональной деятельности; </w:t>
            </w:r>
          </w:p>
          <w:p w:rsidR="00C84C44" w:rsidRPr="00C84C44" w:rsidRDefault="00C84C44" w:rsidP="00C84C44">
            <w:pPr>
              <w:numPr>
                <w:ilvl w:val="0"/>
                <w:numId w:val="34"/>
              </w:numPr>
              <w:spacing w:after="0" w:line="240" w:lineRule="auto"/>
              <w:ind w:left="0" w:right="0" w:hanging="5"/>
              <w:rPr>
                <w:szCs w:val="24"/>
              </w:rPr>
            </w:pPr>
            <w:r w:rsidRPr="00C84C44">
              <w:rPr>
                <w:szCs w:val="24"/>
              </w:rPr>
              <w:t xml:space="preserve">проявление устойчивого интереса к профессии юриста в сфере профессиональной деятельности 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6C47F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b/>
                <w:szCs w:val="24"/>
              </w:rPr>
              <w:t xml:space="preserve">Текущий контроль: </w:t>
            </w:r>
            <w:r w:rsidRPr="00C84C44">
              <w:rPr>
                <w:szCs w:val="24"/>
              </w:rPr>
              <w:t xml:space="preserve">экспертное   наблюдение и оценка в процессе выполнения: практических занятий; заданий по производственной практике; заданий по самостоятельной работе </w:t>
            </w:r>
          </w:p>
          <w:p w:rsidR="00C84C44" w:rsidRPr="00C84C44" w:rsidRDefault="00C84C44" w:rsidP="00C84C44">
            <w:pPr>
              <w:numPr>
                <w:ilvl w:val="0"/>
                <w:numId w:val="35"/>
              </w:numPr>
              <w:spacing w:after="0" w:line="240" w:lineRule="auto"/>
              <w:ind w:left="0" w:right="0" w:hanging="175"/>
              <w:rPr>
                <w:szCs w:val="24"/>
              </w:rPr>
            </w:pPr>
          </w:p>
          <w:p w:rsidR="00C84C44" w:rsidRPr="00C84C44" w:rsidRDefault="00C84C44" w:rsidP="00C84C44">
            <w:pPr>
              <w:numPr>
                <w:ilvl w:val="0"/>
                <w:numId w:val="35"/>
              </w:numPr>
              <w:spacing w:after="0" w:line="240" w:lineRule="auto"/>
              <w:ind w:left="0" w:right="0" w:hanging="175"/>
              <w:rPr>
                <w:szCs w:val="24"/>
              </w:rPr>
            </w:pPr>
            <w:r w:rsidRPr="00C84C44">
              <w:rPr>
                <w:b/>
                <w:szCs w:val="24"/>
              </w:rPr>
              <w:t>Промежуточная аттестация</w:t>
            </w:r>
            <w:r w:rsidRPr="00C84C44">
              <w:rPr>
                <w:szCs w:val="24"/>
              </w:rPr>
              <w:t xml:space="preserve">: </w:t>
            </w:r>
          </w:p>
          <w:p w:rsidR="00C84C44" w:rsidRPr="00C84C44" w:rsidRDefault="00C84C44" w:rsidP="006C47FC">
            <w:pPr>
              <w:spacing w:after="0" w:line="240" w:lineRule="auto"/>
              <w:ind w:left="0" w:right="0" w:hanging="24"/>
              <w:rPr>
                <w:szCs w:val="24"/>
              </w:rPr>
            </w:pPr>
            <w:r w:rsidRPr="00C84C44">
              <w:rPr>
                <w:szCs w:val="24"/>
              </w:rPr>
              <w:t xml:space="preserve">экспертное наблюдение и оценка выполнения: практических заданий на экзамене по МДК; выполнения заданий экзамена по модулю; экспертная оценка защиты отчета по </w:t>
            </w:r>
            <w:r w:rsidRPr="00C84C44">
              <w:rPr>
                <w:szCs w:val="24"/>
              </w:rPr>
              <w:lastRenderedPageBreak/>
              <w:t xml:space="preserve">производственной практике </w:t>
            </w:r>
          </w:p>
        </w:tc>
      </w:tr>
      <w:tr w:rsidR="00C84C44" w:rsidRPr="00C84C44" w:rsidTr="00BC6C7C">
        <w:trPr>
          <w:trHeight w:val="93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ОК 2. Понимать и анализировать вопросы ценностно- мотивационной сферы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6C47FC" w:rsidP="006C47FC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По</w:t>
            </w:r>
            <w:r w:rsidR="00C84C44" w:rsidRPr="00C84C44">
              <w:rPr>
                <w:szCs w:val="24"/>
              </w:rPr>
              <w:t xml:space="preserve">нимание вопросов ценностно- мотивационной сферы; адекватность анализа вопросов ценностно-мотивационной сферы 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numPr>
                <w:ilvl w:val="0"/>
                <w:numId w:val="38"/>
              </w:numPr>
              <w:spacing w:after="0" w:line="240" w:lineRule="auto"/>
              <w:ind w:left="0" w:right="0" w:hanging="24"/>
              <w:rPr>
                <w:szCs w:val="24"/>
              </w:rPr>
            </w:pPr>
          </w:p>
        </w:tc>
      </w:tr>
      <w:tr w:rsidR="00C84C44" w:rsidRPr="00C84C44" w:rsidTr="00BC6C7C">
        <w:tblPrEx>
          <w:tblCellMar>
            <w:right w:w="44" w:type="dxa"/>
          </w:tblCellMar>
        </w:tblPrEx>
        <w:trPr>
          <w:trHeight w:val="230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lastRenderedPageBreak/>
              <w:t xml:space="preserve"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6C47F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эффективность планировании и организации профессиональной </w:t>
            </w:r>
          </w:p>
          <w:p w:rsidR="00C84C44" w:rsidRPr="00C84C44" w:rsidRDefault="00C84C44" w:rsidP="006C47F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>деятельности; адекватность выбора</w:t>
            </w:r>
            <w:r w:rsidR="006C47FC">
              <w:rPr>
                <w:szCs w:val="24"/>
              </w:rPr>
              <w:t xml:space="preserve"> </w:t>
            </w:r>
            <w:r w:rsidRPr="00C84C44">
              <w:rPr>
                <w:szCs w:val="24"/>
              </w:rPr>
              <w:t xml:space="preserve">типовых методов и способов выполнения профессиональных задач; оценка эффективности и качества выбранных типовых методов и способов выполнения профессиональных задач 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numPr>
                <w:ilvl w:val="0"/>
                <w:numId w:val="38"/>
              </w:numPr>
              <w:spacing w:after="0" w:line="240" w:lineRule="auto"/>
              <w:ind w:left="0" w:right="0" w:hanging="24"/>
              <w:rPr>
                <w:szCs w:val="24"/>
              </w:rPr>
            </w:pPr>
          </w:p>
        </w:tc>
      </w:tr>
      <w:tr w:rsidR="00C84C44" w:rsidRPr="00C84C44" w:rsidTr="00BC6C7C">
        <w:tblPrEx>
          <w:tblCellMar>
            <w:right w:w="44" w:type="dxa"/>
          </w:tblCellMar>
        </w:tblPrEx>
        <w:trPr>
          <w:trHeight w:val="115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lastRenderedPageBreak/>
              <w:t xml:space="preserve">ОК 4. Принимать решения в стандартных и нестандартных ситуациях, в том числе ситуациях </w:t>
            </w:r>
          </w:p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риска, и нести за них ответственность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hanging="5"/>
              <w:rPr>
                <w:szCs w:val="24"/>
              </w:rPr>
            </w:pPr>
            <w:r w:rsidRPr="00C84C44">
              <w:rPr>
                <w:szCs w:val="24"/>
              </w:rPr>
              <w:t xml:space="preserve">– актуальность и оптимальность принятия решений в стандартных и нестандартных ситуациях, в том числе ситуациях риска, и нести за них ответственность 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C84C44" w:rsidRPr="00C84C44" w:rsidTr="00BC6C7C">
        <w:tblPrEx>
          <w:tblCellMar>
            <w:right w:w="44" w:type="dxa"/>
          </w:tblCellMar>
        </w:tblPrEx>
        <w:trPr>
          <w:trHeight w:val="16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hanging="5"/>
              <w:rPr>
                <w:szCs w:val="24"/>
              </w:rPr>
            </w:pPr>
            <w:r w:rsidRPr="00C84C44">
              <w:rPr>
                <w:szCs w:val="24"/>
              </w:rPr>
              <w:t xml:space="preserve">– проявление психологической устойчивости в сложных и экстремальных  ситуациях, </w:t>
            </w:r>
          </w:p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способность эффективного предупреждения и разрешения </w:t>
            </w:r>
          </w:p>
          <w:p w:rsidR="00C84C44" w:rsidRPr="00C84C44" w:rsidRDefault="00C84C44" w:rsidP="00C84C44">
            <w:pPr>
              <w:tabs>
                <w:tab w:val="center" w:pos="617"/>
                <w:tab w:val="center" w:pos="1825"/>
                <w:tab w:val="center" w:pos="2904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rFonts w:eastAsia="Calibri"/>
                <w:szCs w:val="24"/>
              </w:rPr>
              <w:tab/>
            </w:r>
            <w:r w:rsidRPr="00C84C44">
              <w:rPr>
                <w:szCs w:val="24"/>
              </w:rPr>
              <w:t xml:space="preserve">конфликтов </w:t>
            </w:r>
            <w:r w:rsidRPr="00C84C44">
              <w:rPr>
                <w:szCs w:val="24"/>
              </w:rPr>
              <w:tab/>
              <w:t xml:space="preserve">в </w:t>
            </w:r>
            <w:r w:rsidRPr="00C84C44">
              <w:rPr>
                <w:szCs w:val="24"/>
              </w:rPr>
              <w:tab/>
              <w:t xml:space="preserve">процессе </w:t>
            </w:r>
          </w:p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профессиональной деятельности 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C84C44" w:rsidRPr="00C84C44" w:rsidTr="00BC6C7C">
        <w:tblPrEx>
          <w:tblCellMar>
            <w:right w:w="44" w:type="dxa"/>
          </w:tblCellMar>
        </w:tblPrEx>
        <w:trPr>
          <w:trHeight w:val="139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ОК 6.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</w:p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личностного развития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– оптимальность поиска необходимой для эффективного выполнения профессиональных задач, профессионального и личностного развития, информации 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C84C44" w:rsidRPr="00C84C44" w:rsidTr="00BC6C7C">
        <w:tblPrEx>
          <w:tblCellMar>
            <w:right w:w="44" w:type="dxa"/>
          </w:tblCellMar>
        </w:tblPrEx>
        <w:trPr>
          <w:trHeight w:val="11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C44" w:rsidRPr="00C84C44" w:rsidRDefault="00C84C44" w:rsidP="00C84C44">
            <w:pPr>
              <w:tabs>
                <w:tab w:val="center" w:pos="280"/>
                <w:tab w:val="center" w:pos="1132"/>
                <w:tab w:val="center" w:pos="2414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ОК 7. </w:t>
            </w:r>
            <w:r w:rsidRPr="00C84C44">
              <w:rPr>
                <w:szCs w:val="24"/>
              </w:rPr>
              <w:tab/>
              <w:t xml:space="preserve">Использовать информационно- коммуникационные технологии в профессиональной деятельности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tabs>
                <w:tab w:val="center" w:pos="830"/>
                <w:tab w:val="center" w:pos="2775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–   адекватность, применения средств информатизации и информационных технологий для реализации профессиональной деятельности 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C84C44" w:rsidRPr="00C84C44" w:rsidTr="00BC6C7C">
        <w:tblPrEx>
          <w:tblCellMar>
            <w:right w:w="44" w:type="dxa"/>
          </w:tblCellMar>
        </w:tblPrEx>
        <w:trPr>
          <w:trHeight w:val="98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конфессий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-толерантность поведения в рабочем коллективе; </w:t>
            </w:r>
          </w:p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-использование в профессиональной деятельности приемов и способов взаимодействия с коллегами, с различными категориями граждан, в том числе с представителями различных национальностей и конфессий с учетом существующих в обществе норм морали и этики 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C84C44" w:rsidRPr="00C84C44" w:rsidTr="00BC6C7C">
        <w:tblPrEx>
          <w:tblCellMar>
            <w:right w:w="44" w:type="dxa"/>
          </w:tblCellMar>
        </w:tblPrEx>
        <w:trPr>
          <w:trHeight w:val="70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44" w:rsidRPr="00C84C44" w:rsidRDefault="00C84C44" w:rsidP="00C84C44">
            <w:pPr>
              <w:tabs>
                <w:tab w:val="center" w:pos="246"/>
                <w:tab w:val="center" w:pos="1070"/>
                <w:tab w:val="center" w:pos="2381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rFonts w:eastAsia="Calibri"/>
                <w:szCs w:val="24"/>
              </w:rPr>
              <w:tab/>
            </w:r>
            <w:r w:rsidRPr="00C84C44">
              <w:rPr>
                <w:szCs w:val="24"/>
              </w:rPr>
              <w:t xml:space="preserve">ОК 9. </w:t>
            </w:r>
            <w:r w:rsidRPr="00C84C44">
              <w:rPr>
                <w:szCs w:val="24"/>
              </w:rPr>
              <w:tab/>
              <w:t xml:space="preserve">Устанавливать психологический контакт </w:t>
            </w:r>
            <w:r w:rsidRPr="00C84C44">
              <w:rPr>
                <w:szCs w:val="24"/>
              </w:rPr>
              <w:tab/>
              <w:t xml:space="preserve">с окружающими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hanging="5"/>
              <w:rPr>
                <w:szCs w:val="24"/>
              </w:rPr>
            </w:pPr>
            <w:r w:rsidRPr="00C84C44">
              <w:rPr>
                <w:szCs w:val="24"/>
              </w:rPr>
              <w:t xml:space="preserve">– установление оптимального психологического контакта с окружающими 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C84C44" w:rsidRPr="00C84C44" w:rsidTr="00BC6C7C">
        <w:tblPrEx>
          <w:tblCellMar>
            <w:right w:w="44" w:type="dxa"/>
          </w:tblCellMar>
        </w:tblPrEx>
        <w:trPr>
          <w:trHeight w:val="70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ОК 10. Адаптироваться к меняющимся  условиям профессиональной деятельности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hanging="5"/>
              <w:rPr>
                <w:szCs w:val="24"/>
              </w:rPr>
            </w:pPr>
            <w:r w:rsidRPr="00C84C44">
              <w:rPr>
                <w:szCs w:val="24"/>
              </w:rPr>
              <w:t xml:space="preserve">– эффективность адаптации к меняющимся условиям профессиональной деятельности </w:t>
            </w:r>
          </w:p>
        </w:tc>
        <w:tc>
          <w:tcPr>
            <w:tcW w:w="3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C44" w:rsidRPr="00C84C44" w:rsidRDefault="00C84C44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44" w:type="dxa"/>
          </w:tblCellMar>
        </w:tblPrEx>
        <w:trPr>
          <w:trHeight w:val="1387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lastRenderedPageBreak/>
              <w:t xml:space="preserve">ОК 11. Самостоятельно определять  задачи профессионального   и личностного развития, </w:t>
            </w:r>
          </w:p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заниматься самообразованием, </w:t>
            </w:r>
          </w:p>
          <w:p w:rsidR="006C47FC" w:rsidRPr="00C84C44" w:rsidRDefault="006C47FC" w:rsidP="00C84C44">
            <w:pPr>
              <w:tabs>
                <w:tab w:val="center" w:pos="545"/>
                <w:tab w:val="center" w:pos="2468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rFonts w:eastAsia="Calibri"/>
                <w:szCs w:val="24"/>
              </w:rPr>
              <w:tab/>
            </w:r>
            <w:r w:rsidRPr="00C84C44">
              <w:rPr>
                <w:szCs w:val="24"/>
              </w:rPr>
              <w:t xml:space="preserve">осознанно </w:t>
            </w:r>
            <w:r w:rsidRPr="00C84C44">
              <w:rPr>
                <w:szCs w:val="24"/>
              </w:rPr>
              <w:tab/>
              <w:t xml:space="preserve">планировать </w:t>
            </w:r>
          </w:p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  <w:r w:rsidRPr="00C84C44">
              <w:rPr>
                <w:szCs w:val="24"/>
              </w:rPr>
              <w:t xml:space="preserve">повышение квалификации 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hanging="5"/>
              <w:rPr>
                <w:szCs w:val="24"/>
              </w:rPr>
            </w:pPr>
            <w:r w:rsidRPr="00C84C44">
              <w:rPr>
                <w:szCs w:val="24"/>
              </w:rPr>
              <w:t xml:space="preserve">– оптимальность выполнения задач профессионального и личностного </w:t>
            </w:r>
          </w:p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развития, заниматься самообразованием, осознанно </w:t>
            </w:r>
          </w:p>
          <w:p w:rsidR="006C47FC" w:rsidRPr="00C84C44" w:rsidRDefault="006C47FC" w:rsidP="00C84C44">
            <w:pPr>
              <w:tabs>
                <w:tab w:val="center" w:pos="642"/>
                <w:tab w:val="center" w:pos="2797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rFonts w:eastAsia="Calibri"/>
                <w:szCs w:val="24"/>
              </w:rPr>
              <w:tab/>
            </w:r>
            <w:r w:rsidRPr="00C84C44">
              <w:rPr>
                <w:szCs w:val="24"/>
              </w:rPr>
              <w:t xml:space="preserve">планировать </w:t>
            </w:r>
            <w:r w:rsidRPr="00C84C44">
              <w:rPr>
                <w:szCs w:val="24"/>
              </w:rPr>
              <w:tab/>
              <w:t xml:space="preserve">повышение </w:t>
            </w:r>
          </w:p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квалификации </w:t>
            </w:r>
          </w:p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  <w:r w:rsidRPr="00C84C44">
              <w:rPr>
                <w:szCs w:val="24"/>
              </w:rPr>
              <w:t xml:space="preserve"> </w:t>
            </w: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468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 </w:t>
            </w: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4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tabs>
                <w:tab w:val="center" w:pos="246"/>
                <w:tab w:val="center" w:pos="1227"/>
                <w:tab w:val="center" w:pos="2537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rFonts w:eastAsia="Calibri"/>
                <w:szCs w:val="24"/>
              </w:rPr>
              <w:tab/>
            </w:r>
            <w:r w:rsidRPr="00C84C44">
              <w:rPr>
                <w:szCs w:val="24"/>
              </w:rPr>
              <w:t xml:space="preserve">ОК </w:t>
            </w:r>
            <w:r w:rsidRPr="00C84C44">
              <w:rPr>
                <w:szCs w:val="24"/>
              </w:rPr>
              <w:tab/>
              <w:t xml:space="preserve">12. </w:t>
            </w:r>
            <w:r w:rsidRPr="00C84C44">
              <w:rPr>
                <w:szCs w:val="24"/>
              </w:rPr>
              <w:tab/>
              <w:t xml:space="preserve">Выполнять 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6C47FC">
            <w:pPr>
              <w:tabs>
                <w:tab w:val="center" w:pos="882"/>
                <w:tab w:val="center" w:pos="2776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rFonts w:eastAsia="Calibri"/>
                <w:szCs w:val="24"/>
              </w:rPr>
              <w:tab/>
            </w:r>
            <w:r w:rsidRPr="00C84C44">
              <w:rPr>
                <w:szCs w:val="24"/>
              </w:rPr>
              <w:t xml:space="preserve">–   эффективность выполнения </w:t>
            </w:r>
            <w:r w:rsidRPr="00C84C44">
              <w:rPr>
                <w:rFonts w:eastAsia="Calibri"/>
                <w:szCs w:val="24"/>
              </w:rPr>
              <w:tab/>
            </w:r>
            <w:r w:rsidRPr="00C84C44">
              <w:rPr>
                <w:szCs w:val="24"/>
              </w:rPr>
              <w:t>профессиональных задач в соответствии с нормами морали</w:t>
            </w:r>
          </w:p>
          <w:p w:rsidR="006C47FC" w:rsidRPr="00C84C44" w:rsidRDefault="006C47FC" w:rsidP="006C47FC">
            <w:pPr>
              <w:tabs>
                <w:tab w:val="center" w:pos="912"/>
                <w:tab w:val="center" w:pos="2452"/>
                <w:tab w:val="center" w:pos="3238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rFonts w:eastAsia="Calibri"/>
                <w:szCs w:val="24"/>
              </w:rPr>
              <w:tab/>
            </w:r>
            <w:r w:rsidRPr="00C84C44">
              <w:rPr>
                <w:szCs w:val="24"/>
              </w:rPr>
              <w:t xml:space="preserve">профессиональной этики и служебного этикета </w:t>
            </w:r>
          </w:p>
        </w:tc>
        <w:tc>
          <w:tcPr>
            <w:tcW w:w="3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23"/>
        </w:trPr>
        <w:tc>
          <w:tcPr>
            <w:tcW w:w="3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tabs>
                <w:tab w:val="center" w:pos="920"/>
                <w:tab w:val="center" w:pos="2325"/>
                <w:tab w:val="center" w:pos="2968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rFonts w:eastAsia="Calibri"/>
                <w:szCs w:val="24"/>
              </w:rPr>
              <w:tab/>
            </w:r>
            <w:r w:rsidRPr="00C84C44">
              <w:rPr>
                <w:szCs w:val="24"/>
              </w:rPr>
              <w:t xml:space="preserve">профессиональные </w:t>
            </w:r>
            <w:r w:rsidRPr="00C84C44">
              <w:rPr>
                <w:szCs w:val="24"/>
              </w:rPr>
              <w:tab/>
              <w:t xml:space="preserve">задачи </w:t>
            </w:r>
            <w:r w:rsidRPr="00C84C44">
              <w:rPr>
                <w:szCs w:val="24"/>
              </w:rPr>
              <w:tab/>
              <w:t xml:space="preserve">в </w:t>
            </w:r>
          </w:p>
          <w:p w:rsidR="006C47FC" w:rsidRPr="00C84C44" w:rsidRDefault="006C47FC" w:rsidP="006C47F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соответствии с нормами морали, профессиональной этики </w:t>
            </w:r>
            <w:r w:rsidRPr="00C84C44">
              <w:rPr>
                <w:szCs w:val="24"/>
              </w:rPr>
              <w:tab/>
              <w:t xml:space="preserve">и служебного этикета 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30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6C47FC" w:rsidRDefault="006C47FC" w:rsidP="006C47FC">
            <w:pPr>
              <w:ind w:left="182" w:firstLine="0"/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30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76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7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6C47F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ОК 13. Проявлять нетерпимость к коррупционному поведению, </w:t>
            </w:r>
          </w:p>
          <w:p w:rsidR="006C47FC" w:rsidRDefault="006C47FC" w:rsidP="006C47FC">
            <w:pPr>
              <w:spacing w:after="0" w:line="240" w:lineRule="auto"/>
              <w:ind w:left="0" w:right="0"/>
              <w:rPr>
                <w:szCs w:val="24"/>
              </w:rPr>
            </w:pPr>
            <w:r w:rsidRPr="00C84C44">
              <w:rPr>
                <w:szCs w:val="24"/>
              </w:rPr>
              <w:t xml:space="preserve">уважительно относиться к праву и закону </w:t>
            </w:r>
          </w:p>
          <w:p w:rsidR="006C47FC" w:rsidRPr="00C84C44" w:rsidRDefault="006C47FC" w:rsidP="006C47FC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tabs>
                <w:tab w:val="center" w:pos="728"/>
                <w:tab w:val="center" w:pos="2275"/>
                <w:tab w:val="center" w:pos="3243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rFonts w:eastAsia="Calibri"/>
                <w:szCs w:val="24"/>
              </w:rPr>
              <w:tab/>
            </w:r>
            <w:r w:rsidRPr="00C84C44">
              <w:rPr>
                <w:szCs w:val="24"/>
              </w:rPr>
              <w:t xml:space="preserve">–   проявление </w:t>
            </w:r>
            <w:r w:rsidRPr="00C84C44">
              <w:rPr>
                <w:szCs w:val="24"/>
              </w:rPr>
              <w:tab/>
              <w:t xml:space="preserve">нетерпимости </w:t>
            </w:r>
            <w:r w:rsidRPr="00C84C44">
              <w:rPr>
                <w:szCs w:val="24"/>
              </w:rPr>
              <w:tab/>
              <w:t xml:space="preserve">к </w:t>
            </w:r>
          </w:p>
          <w:p w:rsidR="006C47FC" w:rsidRPr="00C84C44" w:rsidRDefault="006C47FC" w:rsidP="00C84C44">
            <w:pPr>
              <w:tabs>
                <w:tab w:val="center" w:pos="838"/>
                <w:tab w:val="center" w:pos="2792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rFonts w:eastAsia="Calibri"/>
                <w:szCs w:val="24"/>
              </w:rPr>
              <w:tab/>
            </w:r>
            <w:r w:rsidRPr="00C84C44">
              <w:rPr>
                <w:szCs w:val="24"/>
              </w:rPr>
              <w:t xml:space="preserve">коррупционному </w:t>
            </w:r>
            <w:r w:rsidRPr="00C84C44">
              <w:rPr>
                <w:szCs w:val="24"/>
              </w:rPr>
              <w:tab/>
              <w:t xml:space="preserve">поведению, </w:t>
            </w:r>
          </w:p>
          <w:p w:rsidR="006C47FC" w:rsidRPr="00C84C44" w:rsidRDefault="006C47FC" w:rsidP="006C47F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уважительно относиться к праву и закону </w:t>
            </w:r>
          </w:p>
        </w:tc>
        <w:tc>
          <w:tcPr>
            <w:tcW w:w="3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20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29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76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7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ОК 14. Организовывать свою </w:t>
            </w:r>
          </w:p>
          <w:p w:rsidR="006C47FC" w:rsidRPr="00C84C44" w:rsidRDefault="006C47FC" w:rsidP="006C47F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 xml:space="preserve">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 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tabs>
                <w:tab w:val="center" w:pos="876"/>
                <w:tab w:val="center" w:pos="2756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rFonts w:eastAsia="Calibri"/>
                <w:szCs w:val="24"/>
              </w:rPr>
              <w:tab/>
            </w:r>
            <w:r w:rsidRPr="00C84C44">
              <w:rPr>
                <w:szCs w:val="24"/>
              </w:rPr>
              <w:t xml:space="preserve">–   оптимальность </w:t>
            </w:r>
            <w:r w:rsidRPr="00C84C44">
              <w:rPr>
                <w:szCs w:val="24"/>
              </w:rPr>
              <w:tab/>
              <w:t xml:space="preserve">организации </w:t>
            </w:r>
          </w:p>
          <w:p w:rsidR="006C47FC" w:rsidRPr="00C84C44" w:rsidRDefault="006C47FC" w:rsidP="006C47F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84C44">
              <w:rPr>
                <w:szCs w:val="24"/>
              </w:rPr>
              <w:t>жизни в соответствии с социально значимыми представлениями о здоровом образе жизни,</w:t>
            </w:r>
            <w:r>
              <w:rPr>
                <w:szCs w:val="24"/>
              </w:rPr>
              <w:t xml:space="preserve"> </w:t>
            </w:r>
            <w:r w:rsidRPr="00C84C44">
              <w:rPr>
                <w:szCs w:val="24"/>
              </w:rPr>
              <w:t>поддерживать должный уровень физической подготовленности, необходимый для</w:t>
            </w:r>
            <w:r>
              <w:rPr>
                <w:szCs w:val="24"/>
              </w:rPr>
              <w:t xml:space="preserve"> </w:t>
            </w:r>
            <w:r w:rsidRPr="00C84C44">
              <w:rPr>
                <w:szCs w:val="24"/>
              </w:rPr>
              <w:t xml:space="preserve">социальной и профессиональной деятельности </w:t>
            </w:r>
          </w:p>
        </w:tc>
        <w:tc>
          <w:tcPr>
            <w:tcW w:w="3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23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30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30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30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29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30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6C47FC" w:rsidRPr="00C84C44" w:rsidTr="00BC6C7C">
        <w:tblPrEx>
          <w:tblCellMar>
            <w:right w:w="8" w:type="dxa"/>
          </w:tblCellMar>
        </w:tblPrEx>
        <w:trPr>
          <w:trHeight w:val="234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FC" w:rsidRPr="00C84C44" w:rsidRDefault="006C47FC" w:rsidP="00C84C4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:rsidR="002475B6" w:rsidRDefault="002475B6" w:rsidP="002475B6">
      <w:r>
        <w:br w:type="page"/>
      </w:r>
      <w:bookmarkEnd w:id="3"/>
    </w:p>
    <w:sectPr w:rsidR="002475B6" w:rsidSect="002475B6">
      <w:footerReference w:type="even" r:id="rId46"/>
      <w:footerReference w:type="default" r:id="rId47"/>
      <w:footerReference w:type="first" r:id="rId48"/>
      <w:pgSz w:w="11909" w:h="16834"/>
      <w:pgMar w:top="1133" w:right="844" w:bottom="1363" w:left="1152" w:header="72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63" w:rsidRDefault="00415163">
      <w:pPr>
        <w:spacing w:after="0" w:line="240" w:lineRule="auto"/>
      </w:pPr>
      <w:r>
        <w:separator/>
      </w:r>
    </w:p>
  </w:endnote>
  <w:endnote w:type="continuationSeparator" w:id="0">
    <w:p w:rsidR="00415163" w:rsidRDefault="0041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E" w:rsidRDefault="0042198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E" w:rsidRDefault="0042198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E" w:rsidRDefault="0042198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E" w:rsidRDefault="0042198E">
    <w:pPr>
      <w:tabs>
        <w:tab w:val="center" w:pos="7205"/>
      </w:tabs>
      <w:spacing w:after="0" w:line="259" w:lineRule="auto"/>
      <w:ind w:left="-420" w:firstLine="0"/>
      <w:jc w:val="left"/>
    </w:pPr>
    <w:r>
      <w:rPr>
        <w:sz w:val="19"/>
      </w:rPr>
      <w:t xml:space="preserve"> </w:t>
    </w:r>
    <w:r>
      <w:rPr>
        <w:sz w:val="19"/>
      </w:rPr>
      <w:tab/>
    </w:r>
    <w:r w:rsidR="002D465F">
      <w:fldChar w:fldCharType="begin"/>
    </w:r>
    <w:r>
      <w:instrText xml:space="preserve"> PAGE   \* MERGEFORMAT </w:instrText>
    </w:r>
    <w:r w:rsidR="002D465F">
      <w:fldChar w:fldCharType="separate"/>
    </w:r>
    <w:r>
      <w:t>3</w:t>
    </w:r>
    <w:r w:rsidR="002D465F">
      <w:fldChar w:fldCharType="end"/>
    </w:r>
    <w: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950700"/>
      <w:docPartObj>
        <w:docPartGallery w:val="Page Numbers (Bottom of Page)"/>
        <w:docPartUnique/>
      </w:docPartObj>
    </w:sdtPr>
    <w:sdtContent>
      <w:p w:rsidR="0042198E" w:rsidRDefault="002D465F">
        <w:pPr>
          <w:pStyle w:val="aa"/>
          <w:jc w:val="right"/>
        </w:pPr>
        <w:r>
          <w:fldChar w:fldCharType="begin"/>
        </w:r>
        <w:r w:rsidR="0042198E">
          <w:instrText>PAGE   \* MERGEFORMAT</w:instrText>
        </w:r>
        <w:r>
          <w:fldChar w:fldCharType="separate"/>
        </w:r>
        <w:r w:rsidR="00924CDF">
          <w:rPr>
            <w:noProof/>
          </w:rPr>
          <w:t>3</w:t>
        </w:r>
        <w:r>
          <w:fldChar w:fldCharType="end"/>
        </w:r>
      </w:p>
    </w:sdtContent>
  </w:sdt>
  <w:p w:rsidR="0042198E" w:rsidRDefault="0042198E">
    <w:pPr>
      <w:tabs>
        <w:tab w:val="center" w:pos="7205"/>
      </w:tabs>
      <w:spacing w:after="0" w:line="259" w:lineRule="auto"/>
      <w:ind w:left="-42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E" w:rsidRDefault="0042198E">
    <w:pPr>
      <w:tabs>
        <w:tab w:val="center" w:pos="7205"/>
      </w:tabs>
      <w:spacing w:after="0" w:line="259" w:lineRule="auto"/>
      <w:ind w:left="-420" w:firstLine="0"/>
      <w:jc w:val="left"/>
    </w:pPr>
    <w:r>
      <w:rPr>
        <w:sz w:val="19"/>
      </w:rPr>
      <w:t xml:space="preserve"> </w:t>
    </w:r>
    <w:r>
      <w:rPr>
        <w:sz w:val="19"/>
      </w:rPr>
      <w:tab/>
    </w:r>
    <w:r w:rsidR="002D465F">
      <w:fldChar w:fldCharType="begin"/>
    </w:r>
    <w:r>
      <w:instrText xml:space="preserve"> PAGE   \* MERGEFORMAT </w:instrText>
    </w:r>
    <w:r w:rsidR="002D465F">
      <w:fldChar w:fldCharType="separate"/>
    </w:r>
    <w:r>
      <w:t>3</w:t>
    </w:r>
    <w:r w:rsidR="002D465F">
      <w:fldChar w:fldCharType="end"/>
    </w:r>
    <w: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E" w:rsidRDefault="0042198E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E" w:rsidRDefault="0042198E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E" w:rsidRDefault="0042198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63" w:rsidRDefault="00415163">
      <w:pPr>
        <w:spacing w:after="0" w:line="240" w:lineRule="auto"/>
      </w:pPr>
      <w:r>
        <w:separator/>
      </w:r>
    </w:p>
  </w:footnote>
  <w:footnote w:type="continuationSeparator" w:id="0">
    <w:p w:rsidR="00415163" w:rsidRDefault="0041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91D"/>
    <w:multiLevelType w:val="hybridMultilevel"/>
    <w:tmpl w:val="56AC5DCA"/>
    <w:lvl w:ilvl="0" w:tplc="99164706">
      <w:start w:val="1"/>
      <w:numFmt w:val="bullet"/>
      <w:lvlText w:val="•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5CC961A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B8C6FFE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F65EB8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D9475EA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076D70C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5EC554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F04D1D0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4493E0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B4A30"/>
    <w:multiLevelType w:val="hybridMultilevel"/>
    <w:tmpl w:val="AABEC1A4"/>
    <w:lvl w:ilvl="0" w:tplc="569C16E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B8D3D2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46D42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C0086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63498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4E223E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83266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AD020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8E452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C310B"/>
    <w:multiLevelType w:val="hybridMultilevel"/>
    <w:tmpl w:val="509E4EB4"/>
    <w:lvl w:ilvl="0" w:tplc="C45EDAB2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C198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0082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0EDF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E904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01AF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CEDE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01CD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41FC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0133FC"/>
    <w:multiLevelType w:val="hybridMultilevel"/>
    <w:tmpl w:val="1662ED86"/>
    <w:lvl w:ilvl="0" w:tplc="ECF058A0">
      <w:start w:val="1"/>
      <w:numFmt w:val="bullet"/>
      <w:lvlText w:val="–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DC44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EA3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56A68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E56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F89E0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C7AE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6E4F9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5CEC7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0550E7"/>
    <w:multiLevelType w:val="hybridMultilevel"/>
    <w:tmpl w:val="CC267164"/>
    <w:lvl w:ilvl="0" w:tplc="66764090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AA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34641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36ABC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6E28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7CC0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80B8C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FEB2E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EA54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D032E9"/>
    <w:multiLevelType w:val="hybridMultilevel"/>
    <w:tmpl w:val="117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738E"/>
    <w:multiLevelType w:val="hybridMultilevel"/>
    <w:tmpl w:val="C298CBAA"/>
    <w:lvl w:ilvl="0" w:tplc="E294D72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1C3FD6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565964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4322EFC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309850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C3A701A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9EAAC72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DE3096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A6C5E4A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6A0A7D"/>
    <w:multiLevelType w:val="hybridMultilevel"/>
    <w:tmpl w:val="FA0E833E"/>
    <w:lvl w:ilvl="0" w:tplc="88468D90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0E13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CE8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6BA1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C9A0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86C7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8504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0F5B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8541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B64A94"/>
    <w:multiLevelType w:val="hybridMultilevel"/>
    <w:tmpl w:val="82C4013C"/>
    <w:lvl w:ilvl="0" w:tplc="A71EC1F4">
      <w:start w:val="20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0F7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C9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6D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09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E8D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680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8F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44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F2233B"/>
    <w:multiLevelType w:val="hybridMultilevel"/>
    <w:tmpl w:val="A01CFB82"/>
    <w:lvl w:ilvl="0" w:tplc="4D180038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C6018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EA072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0EF92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5CAC20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E2074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381C5C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424772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46982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613A6A"/>
    <w:multiLevelType w:val="hybridMultilevel"/>
    <w:tmpl w:val="71D0A808"/>
    <w:lvl w:ilvl="0" w:tplc="D3BA158C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E9E8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6FEC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C05B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8A4F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E1FD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0FB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0A07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6935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102606"/>
    <w:multiLevelType w:val="hybridMultilevel"/>
    <w:tmpl w:val="D12AD4BA"/>
    <w:lvl w:ilvl="0" w:tplc="8FA65A54">
      <w:start w:val="1"/>
      <w:numFmt w:val="bullet"/>
      <w:lvlText w:val="–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42336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D49EE8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B4562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C93E4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3E25A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5CDBB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92856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2390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7F5EA6"/>
    <w:multiLevelType w:val="hybridMultilevel"/>
    <w:tmpl w:val="8318A29C"/>
    <w:lvl w:ilvl="0" w:tplc="AF84F924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F4058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82CF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C2BD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52CC8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52E6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3893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E6DD9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AC0A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6E50F7"/>
    <w:multiLevelType w:val="hybridMultilevel"/>
    <w:tmpl w:val="B70CF8BE"/>
    <w:lvl w:ilvl="0" w:tplc="506217C4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8CE0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F077A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8C8A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F05FA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F228F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78187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84C97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4A8A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3B7AB9"/>
    <w:multiLevelType w:val="hybridMultilevel"/>
    <w:tmpl w:val="B18E0F4A"/>
    <w:lvl w:ilvl="0" w:tplc="D01414D6">
      <w:start w:val="1"/>
      <w:numFmt w:val="bullet"/>
      <w:lvlText w:val="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09894">
      <w:start w:val="1"/>
      <w:numFmt w:val="bullet"/>
      <w:lvlText w:val="o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EA4F2">
      <w:start w:val="1"/>
      <w:numFmt w:val="bullet"/>
      <w:lvlText w:val="▪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E1D5E">
      <w:start w:val="1"/>
      <w:numFmt w:val="bullet"/>
      <w:lvlText w:val="•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C1BB8">
      <w:start w:val="1"/>
      <w:numFmt w:val="bullet"/>
      <w:lvlText w:val="o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2B7D0">
      <w:start w:val="1"/>
      <w:numFmt w:val="bullet"/>
      <w:lvlText w:val="▪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41F7E">
      <w:start w:val="1"/>
      <w:numFmt w:val="bullet"/>
      <w:lvlText w:val="•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21858">
      <w:start w:val="1"/>
      <w:numFmt w:val="bullet"/>
      <w:lvlText w:val="o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46B4E">
      <w:start w:val="1"/>
      <w:numFmt w:val="bullet"/>
      <w:lvlText w:val="▪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BF2BAD"/>
    <w:multiLevelType w:val="hybridMultilevel"/>
    <w:tmpl w:val="8E90D1F0"/>
    <w:lvl w:ilvl="0" w:tplc="A4FA8844">
      <w:start w:val="1"/>
      <w:numFmt w:val="bullet"/>
      <w:lvlText w:val="-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305A94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72C7A4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CE94F4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541B16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CA4168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DA109C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A658B4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3A6DA8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7F51DB"/>
    <w:multiLevelType w:val="hybridMultilevel"/>
    <w:tmpl w:val="1682C4C2"/>
    <w:lvl w:ilvl="0" w:tplc="FF782C04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4FF1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CE4B3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AAF55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08A1B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1CFB7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76774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D4251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4574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870552"/>
    <w:multiLevelType w:val="hybridMultilevel"/>
    <w:tmpl w:val="AA9C9E32"/>
    <w:lvl w:ilvl="0" w:tplc="8FEE351C">
      <w:start w:val="1"/>
      <w:numFmt w:val="bullet"/>
      <w:lvlText w:val="-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6EA09E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905BA2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CE4628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6817B0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8C0014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E8778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DAB6E4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D284C8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BF60F7"/>
    <w:multiLevelType w:val="hybridMultilevel"/>
    <w:tmpl w:val="710EBC94"/>
    <w:lvl w:ilvl="0" w:tplc="1DA0D146">
      <w:start w:val="14"/>
      <w:numFmt w:val="decimal"/>
      <w:lvlText w:val="%1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4A910">
      <w:start w:val="1"/>
      <w:numFmt w:val="lowerLetter"/>
      <w:lvlText w:val="%2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0DE56">
      <w:start w:val="1"/>
      <w:numFmt w:val="lowerRoman"/>
      <w:lvlText w:val="%3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CC728">
      <w:start w:val="1"/>
      <w:numFmt w:val="decimal"/>
      <w:lvlText w:val="%4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AD000">
      <w:start w:val="1"/>
      <w:numFmt w:val="lowerLetter"/>
      <w:lvlText w:val="%5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3EDE">
      <w:start w:val="1"/>
      <w:numFmt w:val="lowerRoman"/>
      <w:lvlText w:val="%6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4FB6C">
      <w:start w:val="1"/>
      <w:numFmt w:val="decimal"/>
      <w:lvlText w:val="%7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C955A">
      <w:start w:val="1"/>
      <w:numFmt w:val="lowerLetter"/>
      <w:lvlText w:val="%8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4B054">
      <w:start w:val="1"/>
      <w:numFmt w:val="lowerRoman"/>
      <w:lvlText w:val="%9"/>
      <w:lvlJc w:val="left"/>
      <w:pPr>
        <w:ind w:left="7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655694"/>
    <w:multiLevelType w:val="hybridMultilevel"/>
    <w:tmpl w:val="540266E8"/>
    <w:lvl w:ilvl="0" w:tplc="63587BD8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2ACF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8D78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C372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208C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2A6F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2DF1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6167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62E7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E264A7"/>
    <w:multiLevelType w:val="hybridMultilevel"/>
    <w:tmpl w:val="44DAB67E"/>
    <w:lvl w:ilvl="0" w:tplc="A70032B8">
      <w:start w:val="1"/>
      <w:numFmt w:val="bullet"/>
      <w:lvlText w:val="–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B050E8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F8C6C6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56013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FEB28E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5007BE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43AD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2AF7E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0556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667013"/>
    <w:multiLevelType w:val="hybridMultilevel"/>
    <w:tmpl w:val="910A9330"/>
    <w:lvl w:ilvl="0" w:tplc="FD0A33D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A097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FE1E32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ECF0A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7458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AC9D0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0022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2AD960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0C833A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997184"/>
    <w:multiLevelType w:val="hybridMultilevel"/>
    <w:tmpl w:val="3A6484E6"/>
    <w:lvl w:ilvl="0" w:tplc="0AFEEE80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E4ADB8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D43BC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B669C8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FE767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D457A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EC1E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EFD3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260754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C147130"/>
    <w:multiLevelType w:val="hybridMultilevel"/>
    <w:tmpl w:val="32462C12"/>
    <w:lvl w:ilvl="0" w:tplc="261C4652">
      <w:start w:val="38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04639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44429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E88AE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D859F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E47D4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74DA4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82484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248A8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983A7E"/>
    <w:multiLevelType w:val="hybridMultilevel"/>
    <w:tmpl w:val="45BC9A44"/>
    <w:lvl w:ilvl="0" w:tplc="CE4A7AB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99C8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E3EFC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66852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EBC20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8282A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0F2FA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4C754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253BE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457158"/>
    <w:multiLevelType w:val="hybridMultilevel"/>
    <w:tmpl w:val="2C1A4818"/>
    <w:lvl w:ilvl="0" w:tplc="4A72724E">
      <w:start w:val="7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E029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6AA6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8C55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2C6C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A402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8D73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2F8D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0220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B220B2"/>
    <w:multiLevelType w:val="hybridMultilevel"/>
    <w:tmpl w:val="E6F4D216"/>
    <w:lvl w:ilvl="0" w:tplc="3B0A7154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D6E66C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20564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5851C4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2827C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5AF85E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C630BE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37F2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8F07A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555F2F"/>
    <w:multiLevelType w:val="hybridMultilevel"/>
    <w:tmpl w:val="CFB03B0E"/>
    <w:lvl w:ilvl="0" w:tplc="1B90D000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54D5A6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02CE86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DAFF16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D6CB58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088E04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AC0A46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64C7E8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6167A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C4666C"/>
    <w:multiLevelType w:val="hybridMultilevel"/>
    <w:tmpl w:val="212A9DB6"/>
    <w:lvl w:ilvl="0" w:tplc="DA9AD41A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D61E1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343CD2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6E99E0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36E772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412C776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283770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F22040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5C670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BAE6E00"/>
    <w:multiLevelType w:val="hybridMultilevel"/>
    <w:tmpl w:val="76E4AF12"/>
    <w:lvl w:ilvl="0" w:tplc="EDD48F6C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F8304A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3855B6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3AFE90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F664C6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4CE856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F89862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DA52F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D4C38E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EF51BF8"/>
    <w:multiLevelType w:val="hybridMultilevel"/>
    <w:tmpl w:val="67580C06"/>
    <w:lvl w:ilvl="0" w:tplc="8DA44778">
      <w:start w:val="53"/>
      <w:numFmt w:val="decimal"/>
      <w:lvlText w:val="%1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6E188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61FE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0723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23DCA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8AD96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E95EA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032A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8C91C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86728C"/>
    <w:multiLevelType w:val="hybridMultilevel"/>
    <w:tmpl w:val="5D02767C"/>
    <w:lvl w:ilvl="0" w:tplc="E1400A3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EEE82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BA989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E0656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B0A81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46AA6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F25BB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D0717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848C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5811EE"/>
    <w:multiLevelType w:val="hybridMultilevel"/>
    <w:tmpl w:val="1270B4C0"/>
    <w:lvl w:ilvl="0" w:tplc="9C4E0B7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0EE7E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A4B38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8058B0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6051A4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140D6E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8A4418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6AAD1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52303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1821B6"/>
    <w:multiLevelType w:val="hybridMultilevel"/>
    <w:tmpl w:val="07CEAC60"/>
    <w:lvl w:ilvl="0" w:tplc="7C0662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00FF2">
      <w:start w:val="8"/>
      <w:numFmt w:val="decimal"/>
      <w:lvlRestart w:val="0"/>
      <w:lvlText w:val="%2.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86768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01B34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EDC0C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49CFA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4F7DC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8E3F6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4306A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53B56CC"/>
    <w:multiLevelType w:val="hybridMultilevel"/>
    <w:tmpl w:val="46BE7610"/>
    <w:lvl w:ilvl="0" w:tplc="C012E650">
      <w:start w:val="1"/>
      <w:numFmt w:val="decimal"/>
      <w:lvlText w:val="%1.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2C6EA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36275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8E143E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06966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6ABB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A4B57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BA5BA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B4F82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6B317E"/>
    <w:multiLevelType w:val="multilevel"/>
    <w:tmpl w:val="CB1EF4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9C87180"/>
    <w:multiLevelType w:val="hybridMultilevel"/>
    <w:tmpl w:val="03287FE0"/>
    <w:lvl w:ilvl="0" w:tplc="5B904012">
      <w:start w:val="1"/>
      <w:numFmt w:val="bullet"/>
      <w:lvlText w:val="–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4F1E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4C7A4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240D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2448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FAA1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F0F0C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0867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06F1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EB304D"/>
    <w:multiLevelType w:val="hybridMultilevel"/>
    <w:tmpl w:val="1CDA45D0"/>
    <w:lvl w:ilvl="0" w:tplc="000E5E84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C8F18">
      <w:start w:val="1"/>
      <w:numFmt w:val="lowerLetter"/>
      <w:lvlText w:val="%2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46E33A">
      <w:start w:val="1"/>
      <w:numFmt w:val="lowerRoman"/>
      <w:lvlText w:val="%3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470C2">
      <w:start w:val="1"/>
      <w:numFmt w:val="decimal"/>
      <w:lvlText w:val="%4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1A3D6E">
      <w:start w:val="1"/>
      <w:numFmt w:val="lowerLetter"/>
      <w:lvlText w:val="%5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76AD90">
      <w:start w:val="1"/>
      <w:numFmt w:val="lowerRoman"/>
      <w:lvlText w:val="%6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462FE8">
      <w:start w:val="1"/>
      <w:numFmt w:val="decimal"/>
      <w:lvlText w:val="%7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21252">
      <w:start w:val="1"/>
      <w:numFmt w:val="lowerLetter"/>
      <w:lvlText w:val="%8"/>
      <w:lvlJc w:val="left"/>
      <w:pPr>
        <w:ind w:left="7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CE1E32">
      <w:start w:val="1"/>
      <w:numFmt w:val="lowerRoman"/>
      <w:lvlText w:val="%9"/>
      <w:lvlJc w:val="left"/>
      <w:pPr>
        <w:ind w:left="7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7325CB"/>
    <w:multiLevelType w:val="hybridMultilevel"/>
    <w:tmpl w:val="3BDCED8C"/>
    <w:lvl w:ilvl="0" w:tplc="A10A7B3E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72AFD4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AADE74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C4ED8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22B52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DCF6D8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C9F20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CB0C8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C4A60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646323"/>
    <w:multiLevelType w:val="hybridMultilevel"/>
    <w:tmpl w:val="F3D263F2"/>
    <w:lvl w:ilvl="0" w:tplc="A808B932">
      <w:start w:val="41"/>
      <w:numFmt w:val="decimal"/>
      <w:lvlText w:val="%1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2C1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AC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2B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E4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A7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64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236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A79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3"/>
  </w:num>
  <w:num w:numId="5">
    <w:abstractNumId w:val="39"/>
  </w:num>
  <w:num w:numId="6">
    <w:abstractNumId w:val="30"/>
  </w:num>
  <w:num w:numId="7">
    <w:abstractNumId w:val="33"/>
  </w:num>
  <w:num w:numId="8">
    <w:abstractNumId w:val="24"/>
  </w:num>
  <w:num w:numId="9">
    <w:abstractNumId w:val="6"/>
  </w:num>
  <w:num w:numId="10">
    <w:abstractNumId w:val="28"/>
  </w:num>
  <w:num w:numId="11">
    <w:abstractNumId w:val="29"/>
  </w:num>
  <w:num w:numId="12">
    <w:abstractNumId w:val="37"/>
  </w:num>
  <w:num w:numId="13">
    <w:abstractNumId w:val="5"/>
  </w:num>
  <w:num w:numId="14">
    <w:abstractNumId w:val="14"/>
  </w:num>
  <w:num w:numId="15">
    <w:abstractNumId w:val="7"/>
  </w:num>
  <w:num w:numId="16">
    <w:abstractNumId w:val="10"/>
  </w:num>
  <w:num w:numId="17">
    <w:abstractNumId w:val="19"/>
  </w:num>
  <w:num w:numId="18">
    <w:abstractNumId w:val="25"/>
  </w:num>
  <w:num w:numId="19">
    <w:abstractNumId w:val="2"/>
  </w:num>
  <w:num w:numId="20">
    <w:abstractNumId w:val="16"/>
  </w:num>
  <w:num w:numId="21">
    <w:abstractNumId w:val="34"/>
  </w:num>
  <w:num w:numId="22">
    <w:abstractNumId w:val="20"/>
  </w:num>
  <w:num w:numId="23">
    <w:abstractNumId w:val="11"/>
  </w:num>
  <w:num w:numId="24">
    <w:abstractNumId w:val="31"/>
  </w:num>
  <w:num w:numId="25">
    <w:abstractNumId w:val="22"/>
  </w:num>
  <w:num w:numId="26">
    <w:abstractNumId w:val="17"/>
  </w:num>
  <w:num w:numId="27">
    <w:abstractNumId w:val="15"/>
  </w:num>
  <w:num w:numId="28">
    <w:abstractNumId w:val="13"/>
  </w:num>
  <w:num w:numId="29">
    <w:abstractNumId w:val="4"/>
  </w:num>
  <w:num w:numId="30">
    <w:abstractNumId w:val="12"/>
  </w:num>
  <w:num w:numId="31">
    <w:abstractNumId w:val="9"/>
  </w:num>
  <w:num w:numId="32">
    <w:abstractNumId w:val="1"/>
  </w:num>
  <w:num w:numId="33">
    <w:abstractNumId w:val="38"/>
  </w:num>
  <w:num w:numId="34">
    <w:abstractNumId w:val="36"/>
  </w:num>
  <w:num w:numId="35">
    <w:abstractNumId w:val="26"/>
  </w:num>
  <w:num w:numId="36">
    <w:abstractNumId w:val="3"/>
  </w:num>
  <w:num w:numId="37">
    <w:abstractNumId w:val="32"/>
  </w:num>
  <w:num w:numId="38">
    <w:abstractNumId w:val="27"/>
  </w:num>
  <w:num w:numId="39">
    <w:abstractNumId w:val="21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79CD"/>
    <w:rsid w:val="00001E1D"/>
    <w:rsid w:val="00025460"/>
    <w:rsid w:val="000308F3"/>
    <w:rsid w:val="000374DE"/>
    <w:rsid w:val="00053DFB"/>
    <w:rsid w:val="00063E03"/>
    <w:rsid w:val="00064A4D"/>
    <w:rsid w:val="000677FE"/>
    <w:rsid w:val="000852C5"/>
    <w:rsid w:val="000923B2"/>
    <w:rsid w:val="000D3B2F"/>
    <w:rsid w:val="000D4193"/>
    <w:rsid w:val="000D47CB"/>
    <w:rsid w:val="001458A3"/>
    <w:rsid w:val="00175E0E"/>
    <w:rsid w:val="001F173C"/>
    <w:rsid w:val="0021402E"/>
    <w:rsid w:val="002475B6"/>
    <w:rsid w:val="002B6F93"/>
    <w:rsid w:val="002D465F"/>
    <w:rsid w:val="003014DD"/>
    <w:rsid w:val="00324E46"/>
    <w:rsid w:val="0039218A"/>
    <w:rsid w:val="003A56D9"/>
    <w:rsid w:val="003B4BF4"/>
    <w:rsid w:val="003E2728"/>
    <w:rsid w:val="003F4ACB"/>
    <w:rsid w:val="00415163"/>
    <w:rsid w:val="0042198E"/>
    <w:rsid w:val="004534E0"/>
    <w:rsid w:val="004701F8"/>
    <w:rsid w:val="00482CC0"/>
    <w:rsid w:val="00493B0C"/>
    <w:rsid w:val="004C0794"/>
    <w:rsid w:val="0051644F"/>
    <w:rsid w:val="00560B66"/>
    <w:rsid w:val="005C7CEF"/>
    <w:rsid w:val="00623117"/>
    <w:rsid w:val="00623F34"/>
    <w:rsid w:val="0064513B"/>
    <w:rsid w:val="00647CEB"/>
    <w:rsid w:val="00686A2C"/>
    <w:rsid w:val="0069290B"/>
    <w:rsid w:val="006A1CBF"/>
    <w:rsid w:val="006A6885"/>
    <w:rsid w:val="006B348A"/>
    <w:rsid w:val="006C47FC"/>
    <w:rsid w:val="00752B27"/>
    <w:rsid w:val="00762D68"/>
    <w:rsid w:val="00816DC6"/>
    <w:rsid w:val="00831E4A"/>
    <w:rsid w:val="00847913"/>
    <w:rsid w:val="0089094B"/>
    <w:rsid w:val="00891343"/>
    <w:rsid w:val="008A4C66"/>
    <w:rsid w:val="008E49B3"/>
    <w:rsid w:val="009021D4"/>
    <w:rsid w:val="00902833"/>
    <w:rsid w:val="00906D2A"/>
    <w:rsid w:val="00911A94"/>
    <w:rsid w:val="00924CDF"/>
    <w:rsid w:val="00966197"/>
    <w:rsid w:val="0098155D"/>
    <w:rsid w:val="009B3D67"/>
    <w:rsid w:val="00A13865"/>
    <w:rsid w:val="00A2709A"/>
    <w:rsid w:val="00A40B38"/>
    <w:rsid w:val="00A4469D"/>
    <w:rsid w:val="00A717BE"/>
    <w:rsid w:val="00A81D12"/>
    <w:rsid w:val="00A97EA5"/>
    <w:rsid w:val="00AC220A"/>
    <w:rsid w:val="00AD5B51"/>
    <w:rsid w:val="00AE2E1E"/>
    <w:rsid w:val="00AE79CD"/>
    <w:rsid w:val="00AF35D3"/>
    <w:rsid w:val="00B07E50"/>
    <w:rsid w:val="00B27525"/>
    <w:rsid w:val="00B636D1"/>
    <w:rsid w:val="00B66340"/>
    <w:rsid w:val="00BC6C7C"/>
    <w:rsid w:val="00C5474E"/>
    <w:rsid w:val="00C84C44"/>
    <w:rsid w:val="00CF55C5"/>
    <w:rsid w:val="00D33CF8"/>
    <w:rsid w:val="00D56DA4"/>
    <w:rsid w:val="00D60564"/>
    <w:rsid w:val="00D7645F"/>
    <w:rsid w:val="00E84ABE"/>
    <w:rsid w:val="00EC704F"/>
    <w:rsid w:val="00ED3D37"/>
    <w:rsid w:val="00F23B89"/>
    <w:rsid w:val="00F35BC2"/>
    <w:rsid w:val="00F36B54"/>
    <w:rsid w:val="00F90C19"/>
    <w:rsid w:val="00FA0B0E"/>
    <w:rsid w:val="00FA13DA"/>
    <w:rsid w:val="00FB244F"/>
    <w:rsid w:val="00F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F"/>
    <w:pPr>
      <w:spacing w:after="8" w:line="247" w:lineRule="auto"/>
      <w:ind w:left="173" w:right="269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2D465F"/>
    <w:pPr>
      <w:keepNext/>
      <w:keepLines/>
      <w:spacing w:after="117"/>
      <w:ind w:left="29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rsid w:val="002D465F"/>
    <w:pPr>
      <w:keepNext/>
      <w:keepLines/>
      <w:spacing w:after="117"/>
      <w:ind w:left="29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0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next w:val="a"/>
    <w:link w:val="40"/>
    <w:uiPriority w:val="9"/>
    <w:unhideWhenUsed/>
    <w:qFormat/>
    <w:rsid w:val="00A717BE"/>
    <w:pPr>
      <w:keepNext/>
      <w:keepLines/>
      <w:spacing w:after="5"/>
      <w:ind w:left="327" w:right="2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D465F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sid w:val="002D465F"/>
    <w:rPr>
      <w:rFonts w:ascii="Times New Roman" w:eastAsia="Times New Roman" w:hAnsi="Times New Roman" w:cs="Times New Roman"/>
      <w:color w:val="000000"/>
      <w:sz w:val="26"/>
    </w:rPr>
  </w:style>
  <w:style w:type="paragraph" w:styleId="11">
    <w:name w:val="toc 1"/>
    <w:hidden/>
    <w:uiPriority w:val="39"/>
    <w:rsid w:val="002D465F"/>
    <w:pPr>
      <w:ind w:left="15" w:right="15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rsid w:val="002D46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4701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1644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paragraph" w:styleId="a3">
    <w:name w:val="No Spacing"/>
    <w:uiPriority w:val="1"/>
    <w:qFormat/>
    <w:rsid w:val="0051644F"/>
    <w:pPr>
      <w:spacing w:after="0" w:line="240" w:lineRule="auto"/>
      <w:ind w:left="3877" w:right="374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basedOn w:val="a0"/>
    <w:link w:val="4"/>
    <w:rsid w:val="00A717BE"/>
    <w:rPr>
      <w:rFonts w:ascii="Times New Roman" w:eastAsia="Times New Roman" w:hAnsi="Times New Roman" w:cs="Times New Roman"/>
      <w:b/>
      <w:color w:val="000000"/>
      <w:sz w:val="24"/>
    </w:rPr>
  </w:style>
  <w:style w:type="paragraph" w:styleId="a4">
    <w:name w:val="List Paragraph"/>
    <w:basedOn w:val="a"/>
    <w:uiPriority w:val="34"/>
    <w:qFormat/>
    <w:rsid w:val="00C547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BC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C6"/>
    <w:rPr>
      <w:rFonts w:ascii="Arial" w:eastAsia="Times New Roman" w:hAnsi="Arial" w:cs="Arial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117"/>
    <w:rPr>
      <w:rFonts w:ascii="Times New Roman" w:eastAsia="Times New Roman" w:hAnsi="Times New Roman" w:cs="Times New Roman"/>
      <w:color w:val="000000"/>
      <w:sz w:val="24"/>
    </w:rPr>
  </w:style>
  <w:style w:type="character" w:styleId="a9">
    <w:name w:val="Hyperlink"/>
    <w:basedOn w:val="a0"/>
    <w:uiPriority w:val="99"/>
    <w:unhideWhenUsed/>
    <w:rsid w:val="00D60564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81D1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A81D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base.consultant.ru/" TargetMode="External"/><Relationship Id="rId26" Type="http://schemas.openxmlformats.org/officeDocument/2006/relationships/hyperlink" Target="http://www.genproc.gov.ru/" TargetMode="External"/><Relationship Id="rId39" Type="http://schemas.openxmlformats.org/officeDocument/2006/relationships/hyperlink" Target="http://www.iprbookshop.ru/7243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emlin.ru/" TargetMode="External"/><Relationship Id="rId34" Type="http://schemas.openxmlformats.org/officeDocument/2006/relationships/hyperlink" Target="http://www.iprbookshop.ru/72435.html" TargetMode="External"/><Relationship Id="rId42" Type="http://schemas.openxmlformats.org/officeDocument/2006/relationships/hyperlink" Target="http://www.iprbookshop.ru/72435.html" TargetMode="External"/><Relationship Id="rId47" Type="http://schemas.openxmlformats.org/officeDocument/2006/relationships/footer" Target="footer8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government.ru/" TargetMode="External"/><Relationship Id="rId33" Type="http://schemas.openxmlformats.org/officeDocument/2006/relationships/hyperlink" Target="http://www.iprbookshop.ru/72435.html" TargetMode="External"/><Relationship Id="rId38" Type="http://schemas.openxmlformats.org/officeDocument/2006/relationships/hyperlink" Target="http://www.iprbookshop.ru/72435.html" TargetMode="External"/><Relationship Id="rId46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://www.garant.ru/" TargetMode="External"/><Relationship Id="rId29" Type="http://schemas.openxmlformats.org/officeDocument/2006/relationships/hyperlink" Target="http://www.iprbookshop.ru/" TargetMode="External"/><Relationship Id="rId41" Type="http://schemas.openxmlformats.org/officeDocument/2006/relationships/hyperlink" Target="http://www.iprbookshop.ru/7243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remier.gov.ru/" TargetMode="External"/><Relationship Id="rId32" Type="http://schemas.openxmlformats.org/officeDocument/2006/relationships/hyperlink" Target="http://www.iprbookshop.ru/72435.html" TargetMode="External"/><Relationship Id="rId37" Type="http://schemas.openxmlformats.org/officeDocument/2006/relationships/hyperlink" Target="http://www.iprbookshop.ru/72435.html" TargetMode="External"/><Relationship Id="rId40" Type="http://schemas.openxmlformats.org/officeDocument/2006/relationships/hyperlink" Target="http://www.iprbookshop.ru/72435.html" TargetMode="External"/><Relationship Id="rId45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council.gov.ru/" TargetMode="External"/><Relationship Id="rId28" Type="http://schemas.openxmlformats.org/officeDocument/2006/relationships/hyperlink" Target="http://www.mvdinform.ru/" TargetMode="External"/><Relationship Id="rId36" Type="http://schemas.openxmlformats.org/officeDocument/2006/relationships/hyperlink" Target="http://www.iprbookshop.ru/72435.html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base.consultant.ru/" TargetMode="External"/><Relationship Id="rId31" Type="http://schemas.openxmlformats.org/officeDocument/2006/relationships/hyperlink" Target="http://www.iprbookshop.ru/72435.html" TargetMode="External"/><Relationship Id="rId44" Type="http://schemas.openxmlformats.org/officeDocument/2006/relationships/hyperlink" Target="http://www.iprbookshop.ru/7243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Relationship Id="rId22" Type="http://schemas.openxmlformats.org/officeDocument/2006/relationships/hyperlink" Target="http://www.duma.gov.ru/" TargetMode="External"/><Relationship Id="rId27" Type="http://schemas.openxmlformats.org/officeDocument/2006/relationships/hyperlink" Target="http://www.supcourt.ru/" TargetMode="External"/><Relationship Id="rId30" Type="http://schemas.openxmlformats.org/officeDocument/2006/relationships/hyperlink" Target="http://www.iprbookshop.ru/72435.html" TargetMode="External"/><Relationship Id="rId35" Type="http://schemas.openxmlformats.org/officeDocument/2006/relationships/hyperlink" Target="http://www.iprbookshop.ru/72435.html" TargetMode="External"/><Relationship Id="rId43" Type="http://schemas.openxmlformats.org/officeDocument/2006/relationships/hyperlink" Target="http://www.iprbookshop.ru/72435.html" TargetMode="External"/><Relationship Id="rId48" Type="http://schemas.openxmlformats.org/officeDocument/2006/relationships/footer" Target="footer9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ABEE-C9D7-460B-A742-B204A1D4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Мансурова</dc:creator>
  <cp:keywords/>
  <dc:description/>
  <cp:lastModifiedBy>Пользователь Windows</cp:lastModifiedBy>
  <cp:revision>4</cp:revision>
  <cp:lastPrinted>2022-04-06T10:46:00Z</cp:lastPrinted>
  <dcterms:created xsi:type="dcterms:W3CDTF">2022-06-28T08:19:00Z</dcterms:created>
  <dcterms:modified xsi:type="dcterms:W3CDTF">2023-03-07T05:52:00Z</dcterms:modified>
</cp:coreProperties>
</file>